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0" w:rsidRPr="00AB292E" w:rsidRDefault="00CF17F0" w:rsidP="00CF17F0">
      <w:pPr>
        <w:spacing w:after="0"/>
        <w:ind w:left="-142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  <w:r w:rsidRPr="00AB292E">
        <w:rPr>
          <w:rFonts w:ascii="Times New Roman" w:hAnsi="Times New Roman" w:cs="Times New Roman"/>
          <w:color w:val="993300"/>
          <w:sz w:val="28"/>
          <w:szCs w:val="28"/>
        </w:rPr>
        <w:t xml:space="preserve">Перечень государственных и муниципальных услуг, </w:t>
      </w:r>
    </w:p>
    <w:p w:rsidR="00CF17F0" w:rsidRPr="00AB292E" w:rsidRDefault="00CF17F0" w:rsidP="00CF17F0">
      <w:pPr>
        <w:spacing w:after="0"/>
        <w:ind w:left="-142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  <w:r w:rsidRPr="00AB292E">
        <w:rPr>
          <w:rFonts w:ascii="Times New Roman" w:hAnsi="Times New Roman" w:cs="Times New Roman"/>
          <w:color w:val="993300"/>
          <w:sz w:val="28"/>
          <w:szCs w:val="28"/>
        </w:rPr>
        <w:t>предоставляемых МАУ «МФЦ» города Новочеркасска</w:t>
      </w:r>
    </w:p>
    <w:p w:rsidR="003407AE" w:rsidRDefault="00CF17F0" w:rsidP="00CF17F0">
      <w:pPr>
        <w:spacing w:after="0"/>
        <w:ind w:left="-142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  <w:r w:rsidRPr="00AB292E">
        <w:rPr>
          <w:rFonts w:ascii="Times New Roman" w:hAnsi="Times New Roman" w:cs="Times New Roman"/>
          <w:color w:val="993300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3407AE">
        <w:rPr>
          <w:rFonts w:ascii="Times New Roman" w:hAnsi="Times New Roman" w:cs="Times New Roman"/>
          <w:color w:val="993300"/>
          <w:sz w:val="28"/>
          <w:szCs w:val="28"/>
        </w:rPr>
        <w:t xml:space="preserve">(на </w:t>
      </w:r>
      <w:r w:rsidR="003C621B">
        <w:rPr>
          <w:rFonts w:ascii="Times New Roman" w:hAnsi="Times New Roman" w:cs="Times New Roman"/>
          <w:color w:val="993300"/>
          <w:sz w:val="28"/>
          <w:szCs w:val="28"/>
        </w:rPr>
        <w:t>03</w:t>
      </w:r>
      <w:r w:rsidR="003407AE">
        <w:rPr>
          <w:rFonts w:ascii="Times New Roman" w:hAnsi="Times New Roman" w:cs="Times New Roman"/>
          <w:color w:val="993300"/>
          <w:sz w:val="28"/>
          <w:szCs w:val="28"/>
        </w:rPr>
        <w:t>.0</w:t>
      </w:r>
      <w:r w:rsidR="003C621B">
        <w:rPr>
          <w:rFonts w:ascii="Times New Roman" w:hAnsi="Times New Roman" w:cs="Times New Roman"/>
          <w:color w:val="993300"/>
          <w:sz w:val="28"/>
          <w:szCs w:val="28"/>
        </w:rPr>
        <w:t>4</w:t>
      </w:r>
      <w:r w:rsidR="003407AE">
        <w:rPr>
          <w:rFonts w:ascii="Times New Roman" w:hAnsi="Times New Roman" w:cs="Times New Roman"/>
          <w:color w:val="993300"/>
          <w:sz w:val="28"/>
          <w:szCs w:val="28"/>
        </w:rPr>
        <w:t>.2024)</w:t>
      </w:r>
    </w:p>
    <w:p w:rsidR="004B1CA3" w:rsidRPr="004E69BA" w:rsidRDefault="004B1CA3" w:rsidP="004B1CA3">
      <w:pPr>
        <w:spacing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tbl>
      <w:tblPr>
        <w:tblW w:w="10931" w:type="dxa"/>
        <w:jc w:val="center"/>
        <w:tblLook w:val="04A0"/>
      </w:tblPr>
      <w:tblGrid>
        <w:gridCol w:w="4078"/>
        <w:gridCol w:w="3375"/>
        <w:gridCol w:w="3478"/>
      </w:tblGrid>
      <w:tr w:rsidR="004B1CA3" w:rsidRPr="004E69BA" w:rsidTr="00E83F4F">
        <w:trPr>
          <w:trHeight w:val="315"/>
          <w:tblHeader/>
          <w:jc w:val="center"/>
        </w:trPr>
        <w:tc>
          <w:tcPr>
            <w:tcW w:w="4078" w:type="dxa"/>
            <w:shd w:val="clear" w:color="auto" w:fill="auto"/>
            <w:vAlign w:val="center"/>
            <w:hideMark/>
          </w:tcPr>
          <w:p w:rsidR="004B1CA3" w:rsidRPr="004E69BA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B1CA3" w:rsidRPr="004E69BA" w:rsidRDefault="00D81421" w:rsidP="007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:rsidR="004B1CA3" w:rsidRPr="004E69BA" w:rsidRDefault="00D81421" w:rsidP="00D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Сроки оказания услуги</w:t>
            </w:r>
          </w:p>
        </w:tc>
      </w:tr>
      <w:tr w:rsidR="00D81421" w:rsidRPr="004E69BA" w:rsidTr="00E83F4F">
        <w:trPr>
          <w:trHeight w:val="315"/>
          <w:tblHeader/>
          <w:jc w:val="center"/>
        </w:trPr>
        <w:tc>
          <w:tcPr>
            <w:tcW w:w="4078" w:type="dxa"/>
            <w:shd w:val="clear" w:color="auto" w:fill="auto"/>
            <w:vAlign w:val="center"/>
          </w:tcPr>
          <w:p w:rsidR="00D81421" w:rsidRPr="004E69BA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D81421" w:rsidRPr="004E69BA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D81421" w:rsidRPr="004E69BA" w:rsidRDefault="00D81421" w:rsidP="00D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</w:tr>
      <w:tr w:rsidR="00D81421" w:rsidRPr="004E69BA" w:rsidTr="0014720C">
        <w:trPr>
          <w:trHeight w:val="315"/>
          <w:jc w:val="center"/>
        </w:trPr>
        <w:tc>
          <w:tcPr>
            <w:tcW w:w="10931" w:type="dxa"/>
            <w:gridSpan w:val="3"/>
            <w:shd w:val="clear" w:color="auto" w:fill="auto"/>
            <w:vAlign w:val="center"/>
          </w:tcPr>
          <w:p w:rsidR="00D81421" w:rsidRPr="004E69BA" w:rsidRDefault="00D44A2B" w:rsidP="00D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u w:val="single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u w:val="single"/>
                <w:lang w:eastAsia="ru-RU"/>
              </w:rPr>
              <w:t>ФЕДЕРАЛЬНЫЕ УСЛУГИ</w:t>
            </w:r>
          </w:p>
          <w:p w:rsidR="00D44A2B" w:rsidRPr="004E69BA" w:rsidRDefault="00D44A2B" w:rsidP="00D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</w:tr>
      <w:tr w:rsidR="00D44A2B" w:rsidRPr="004E69BA" w:rsidTr="0014720C">
        <w:trPr>
          <w:trHeight w:val="315"/>
          <w:jc w:val="center"/>
        </w:trPr>
        <w:tc>
          <w:tcPr>
            <w:tcW w:w="1093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1421" w:rsidRPr="004E69BA" w:rsidRDefault="00D81421" w:rsidP="00D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МВД</w:t>
            </w:r>
          </w:p>
        </w:tc>
      </w:tr>
      <w:tr w:rsidR="004B1CA3" w:rsidRPr="004E69BA" w:rsidTr="00E83F4F">
        <w:trPr>
          <w:trHeight w:val="152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1CA3" w:rsidRPr="004E69BA" w:rsidRDefault="00D81421" w:rsidP="004B1CA3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1CA3" w:rsidRPr="004E69BA" w:rsidRDefault="00B90572" w:rsidP="00D814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1CA3" w:rsidRPr="004E69BA" w:rsidRDefault="00B90572" w:rsidP="00FD4416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от 30 календарных дней</w:t>
            </w:r>
          </w:p>
        </w:tc>
      </w:tr>
      <w:tr w:rsidR="00D81421" w:rsidRPr="004E69BA" w:rsidTr="00E83F4F">
        <w:trPr>
          <w:trHeight w:val="227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81421" w:rsidRPr="004E69BA" w:rsidRDefault="00D81421" w:rsidP="00D8142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B90572" w:rsidP="00D81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1) пошлина: 2000 рублей за выдачу национального водительского удостоверения  </w:t>
            </w:r>
          </w:p>
          <w:p w:rsidR="00D81421" w:rsidRPr="004E69BA" w:rsidRDefault="00B90572" w:rsidP="00D81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B90572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от 10 до 15 рабочих дней</w:t>
            </w:r>
          </w:p>
        </w:tc>
      </w:tr>
      <w:tr w:rsidR="004B1CA3" w:rsidRPr="004E69BA" w:rsidTr="00E83F4F">
        <w:trPr>
          <w:trHeight w:val="185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1CA3" w:rsidRPr="004E69BA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1CA3" w:rsidRPr="004E69BA" w:rsidRDefault="00B90572" w:rsidP="00D814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пошлина 300 руб.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80603" w:rsidRPr="004E69BA" w:rsidRDefault="007C76BA" w:rsidP="007C76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5 рабочих</w:t>
            </w:r>
            <w:r w:rsidR="00B90572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дней</w:t>
            </w:r>
          </w:p>
        </w:tc>
      </w:tr>
      <w:tr w:rsidR="00D8142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D81421" w:rsidP="00D8142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B90572" w:rsidP="00D81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AB1D2B" w:rsidP="00AB1D2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до 6 рабочих дней</w:t>
            </w:r>
          </w:p>
        </w:tc>
      </w:tr>
      <w:tr w:rsidR="00D81421" w:rsidRPr="004E69BA" w:rsidTr="00E83F4F">
        <w:trPr>
          <w:trHeight w:val="82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81421" w:rsidRPr="004E69BA" w:rsidRDefault="00D81421" w:rsidP="00D8142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Осуществление миграционного учета в Российской Федерации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946FB" w:rsidRPr="004E69BA" w:rsidRDefault="003946FB" w:rsidP="003946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1) в части приема уведомления о прибытии иностранного гражданина или лица без гражданства 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место пребывания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и проставления отметки о приеме уведомления - государственная пошлина не взимается. Бесплатно</w:t>
            </w:r>
          </w:p>
          <w:p w:rsidR="002E12A2" w:rsidRPr="004E69BA" w:rsidRDefault="003946FB" w:rsidP="003946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за регистрацию иностранного гражданина или лица без гражданства по месту жительства в Российской Федерации – государственная пошлина 350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81421" w:rsidRPr="004E69BA" w:rsidRDefault="00B90572" w:rsidP="00D30F9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 передача документов в орган – 1 рабочий день</w:t>
            </w:r>
            <w:r w:rsidR="00FD4416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.</w:t>
            </w:r>
          </w:p>
        </w:tc>
      </w:tr>
      <w:tr w:rsidR="00D8142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D81421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Оформление и выдача паспортов гражданина Российской Федерации, удостоверяющих личность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гражданина Российской Федерации за пределами территории Российской Федерации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B90572" w:rsidP="005817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1) пошлина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br/>
              <w:t xml:space="preserve">паспорт нового образца – 5000 руб. (граждане до 14 лет –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2500 руб.)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br/>
              <w:t>2) пошлина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421" w:rsidRPr="004E69BA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 xml:space="preserve">1) при подаче документов по месту жительства </w:t>
            </w:r>
            <w:r w:rsidR="00FD4416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–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один месяц (если отказ – 20 календарных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дней);</w:t>
            </w:r>
          </w:p>
          <w:p w:rsidR="00D81421" w:rsidRPr="004E69BA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D81421" w:rsidRPr="004E69BA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3) при оформлении паспорта заявителю, имеющему (имевшему) допу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ск к св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едениям особой важности или совершенно секретным сведениям, отнесенным к государственной тайне в соответствии с </w:t>
            </w:r>
            <w:hyperlink r:id="rId8" w:history="1">
              <w:r w:rsidRPr="004E69BA">
                <w:rPr>
                  <w:rFonts w:ascii="Times New Roman" w:hAnsi="Times New Roman" w:cs="Times New Roman"/>
                  <w:iCs/>
                  <w:color w:val="623B2A"/>
                  <w:sz w:val="24"/>
                  <w:szCs w:val="24"/>
                </w:rPr>
                <w:t>законом</w:t>
              </w:r>
            </w:hyperlink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</w:t>
            </w:r>
            <w:r w:rsidR="00F66061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Российской Федерации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от 21 июля 1993 г. № 5485-1 «</w:t>
            </w:r>
            <w:r w:rsidR="00F66061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государственной тайне», - три месяца (если отказ – 70 календарных дней);</w:t>
            </w:r>
          </w:p>
          <w:p w:rsidR="00D81421" w:rsidRPr="004E69BA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4) при подаче документов не по месту жительства </w:t>
            </w:r>
            <w:r w:rsidR="00FD4416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–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три месяца (если отказ – 100 календарных дней)</w:t>
            </w:r>
          </w:p>
        </w:tc>
      </w:tr>
      <w:tr w:rsidR="005817F6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817F6" w:rsidRPr="004E69BA" w:rsidRDefault="005817F6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5817F6" w:rsidRPr="004E69BA" w:rsidRDefault="005817F6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психоактивных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веществ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817F6" w:rsidRPr="004E69BA" w:rsidRDefault="00B90572" w:rsidP="005817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817F6" w:rsidRPr="004E69BA" w:rsidRDefault="00B90572" w:rsidP="000912A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срок услуги с учетом доставки комплектов документов в информационный центр и доставки результатов предоставления услуги в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не должен превышать </w:t>
            </w:r>
            <w:r w:rsidR="000912A1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30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календарных дней со дня приема документов от заявителя до готовности результата услуги к выдаче заявителю в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</w:p>
        </w:tc>
      </w:tr>
      <w:tr w:rsidR="00750F15" w:rsidRPr="004E69BA" w:rsidTr="0014720C">
        <w:trPr>
          <w:trHeight w:val="505"/>
          <w:jc w:val="center"/>
        </w:trPr>
        <w:tc>
          <w:tcPr>
            <w:tcW w:w="1093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B4E18" w:rsidRPr="004E69BA" w:rsidRDefault="00FB4E18" w:rsidP="00D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:rsidR="00FB4E18" w:rsidRPr="004E69BA" w:rsidRDefault="00750F15" w:rsidP="00A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ФНС</w:t>
            </w:r>
          </w:p>
          <w:p w:rsidR="00A72CEF" w:rsidRPr="004E69BA" w:rsidRDefault="00A72CEF" w:rsidP="00A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</w:tr>
      <w:tr w:rsidR="005817F6" w:rsidRPr="004E69BA" w:rsidTr="00E83F4F">
        <w:trPr>
          <w:trHeight w:val="923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5817F6" w:rsidRPr="004E69BA" w:rsidRDefault="005817F6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5817F6" w:rsidRPr="004E69BA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5817F6" w:rsidRPr="004E69BA" w:rsidRDefault="00B90572" w:rsidP="003C388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передача документов из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 орган - 3 рабочих дня</w:t>
            </w:r>
          </w:p>
          <w:p w:rsidR="00750F15" w:rsidRPr="004E69BA" w:rsidRDefault="00750F15" w:rsidP="003C3880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50F15" w:rsidRPr="004E69BA" w:rsidRDefault="00B90572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решение органа:</w:t>
            </w:r>
          </w:p>
          <w:p w:rsidR="00750F15" w:rsidRPr="004E69BA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регистрация юридических лиц, физических лиц в качестве индивидуальных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предпринимателей и крестьянских (фермерских) хозяйств – 5 рабочих дней;</w:t>
            </w:r>
          </w:p>
          <w:p w:rsidR="00750F15" w:rsidRPr="004E69BA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750F15" w:rsidRPr="004E69BA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решения об отказе – 5 рабочих дней</w:t>
            </w:r>
          </w:p>
          <w:p w:rsidR="00750F15" w:rsidRPr="004E69BA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передача результатов из органа в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– 1 рабочий день</w:t>
            </w:r>
          </w:p>
        </w:tc>
      </w:tr>
      <w:tr w:rsidR="00750F15" w:rsidRPr="004E69BA" w:rsidTr="00E83F4F">
        <w:trPr>
          <w:trHeight w:val="175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50F15" w:rsidRPr="004E69BA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Предоставление сведений, содержащихся в реестре дисквалифицированных лиц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50F15" w:rsidRPr="004E69BA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плата 100 руб.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50F15" w:rsidRPr="004E69BA" w:rsidRDefault="00B90572" w:rsidP="00E14089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1) передача документов в электронной форме из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 орган - 1 рабочий день;</w:t>
            </w:r>
          </w:p>
          <w:p w:rsidR="00750F15" w:rsidRPr="004E69BA" w:rsidRDefault="00B90572" w:rsidP="00E14089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срок оказания услуги – 5 дней</w:t>
            </w:r>
          </w:p>
          <w:p w:rsidR="00750F15" w:rsidRPr="004E69BA" w:rsidRDefault="00750F15" w:rsidP="00E140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</w:tc>
      </w:tr>
      <w:tr w:rsidR="00750F15" w:rsidRPr="004E69BA" w:rsidTr="00E83F4F">
        <w:trPr>
          <w:trHeight w:val="2069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50F15" w:rsidRPr="004E69BA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50F15" w:rsidRPr="004E69BA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сведений – бесплатно;</w:t>
            </w:r>
          </w:p>
          <w:p w:rsidR="00750F15" w:rsidRPr="004E69BA" w:rsidRDefault="00750F15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50F15" w:rsidRPr="004E69BA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50F15" w:rsidRPr="004E69BA" w:rsidRDefault="00B90572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1) передача документов в электронной форме из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 орган - 1 рабочий день;</w:t>
            </w:r>
          </w:p>
          <w:p w:rsidR="00750F15" w:rsidRPr="004E69BA" w:rsidRDefault="00750F15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50F15" w:rsidRPr="004E69BA" w:rsidRDefault="00B90572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срок оказания услуги – 5 дней</w:t>
            </w:r>
          </w:p>
        </w:tc>
      </w:tr>
      <w:tr w:rsidR="00750F15" w:rsidRPr="004E69BA" w:rsidTr="00E83F4F">
        <w:trPr>
          <w:trHeight w:val="339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3FD1" w:rsidRPr="004E69BA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12A1" w:rsidRPr="004E69BA" w:rsidRDefault="000912A1" w:rsidP="000912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сведений – бесплатно;</w:t>
            </w:r>
          </w:p>
          <w:p w:rsidR="00750F15" w:rsidRPr="004E69BA" w:rsidRDefault="00750F15" w:rsidP="00051D2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50F15" w:rsidRPr="004E69BA" w:rsidRDefault="00B90572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1) передача документов в электронной форме из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 орган - 1 рабочий день;</w:t>
            </w:r>
          </w:p>
          <w:p w:rsidR="00750F15" w:rsidRPr="004E69BA" w:rsidRDefault="00750F15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50F15" w:rsidRPr="004E69BA" w:rsidRDefault="00B90572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срок оказания услуги – 5 дней</w:t>
            </w:r>
          </w:p>
        </w:tc>
      </w:tr>
      <w:tr w:rsidR="00750F15" w:rsidRPr="004E69BA" w:rsidTr="00E83F4F">
        <w:trPr>
          <w:trHeight w:val="5963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FD1" w:rsidRPr="004E69BA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0F15" w:rsidRPr="004E69BA" w:rsidRDefault="00B90572" w:rsidP="0075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0F15" w:rsidRPr="004E69BA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публичное информирование:</w:t>
            </w:r>
          </w:p>
          <w:p w:rsidR="00750F15" w:rsidRPr="004E69BA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750F15" w:rsidRPr="004E69BA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2) размещение информации в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- 3 рабочих дня</w:t>
            </w:r>
          </w:p>
          <w:p w:rsidR="00750F15" w:rsidRPr="004E69BA" w:rsidRDefault="00750F15" w:rsidP="00D30F9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50F15" w:rsidRPr="004E69BA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индивидуальное информирование:</w:t>
            </w:r>
          </w:p>
          <w:p w:rsidR="00750F15" w:rsidRPr="004E69BA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1) передача документов в электронной форме из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 орган - 1 рабочий день;</w:t>
            </w:r>
          </w:p>
          <w:p w:rsidR="00750F15" w:rsidRPr="004E69BA" w:rsidRDefault="00B90572" w:rsidP="003E593A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750F15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EF3FD1" w:rsidRPr="004E69BA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Прием заявлений от физических лиц о налоговом уведомлении на базе сети </w:t>
            </w:r>
            <w:r w:rsidR="00D843EF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МФЦ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50F15" w:rsidRPr="004E69BA" w:rsidRDefault="00B90572" w:rsidP="0075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50F15" w:rsidRPr="004E69BA" w:rsidRDefault="00B90572" w:rsidP="003C3880">
            <w:pPr>
              <w:spacing w:after="200" w:line="276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14720C">
        <w:trPr>
          <w:trHeight w:val="379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E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E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ФССП</w:t>
            </w:r>
          </w:p>
          <w:p w:rsidR="00773671" w:rsidRPr="004E69BA" w:rsidRDefault="00773671" w:rsidP="00EF3FD1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i w:val="0"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1128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14720C">
        <w:trPr>
          <w:trHeight w:val="449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6E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6E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proofErr w:type="spellStart"/>
            <w:r w:rsidRPr="004E69BA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Росреестр</w:t>
            </w:r>
            <w:proofErr w:type="spellEnd"/>
          </w:p>
          <w:p w:rsidR="00773671" w:rsidRPr="004E69BA" w:rsidRDefault="00773671" w:rsidP="006E5FC2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пошлина от 100 до 60 000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регистрация прав – 9 рабочих дней</w:t>
            </w:r>
          </w:p>
          <w:p w:rsidR="00773671" w:rsidRPr="004E69BA" w:rsidRDefault="0077367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государственный кадастровый учет– 7 рабочих дней</w:t>
            </w:r>
          </w:p>
          <w:p w:rsidR="00773671" w:rsidRPr="004E69BA" w:rsidRDefault="0077367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государственный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кадастровый учета и государственная регистрация прав – 12 рабочих дней</w:t>
            </w:r>
          </w:p>
          <w:p w:rsidR="00773671" w:rsidRPr="004E69BA" w:rsidRDefault="00773671" w:rsidP="003C388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регистрация ипотеки жилых помещений – 7 рабочих дней</w:t>
            </w:r>
          </w:p>
          <w:p w:rsidR="00773671" w:rsidRPr="004E69BA" w:rsidRDefault="00773671" w:rsidP="003C388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afterAutospacing="1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773671" w:rsidRPr="004E69BA" w:rsidTr="00E83F4F">
        <w:trPr>
          <w:trHeight w:val="136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размер платы от 170 до 5220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 рабочих дня</w:t>
            </w:r>
          </w:p>
        </w:tc>
      </w:tr>
      <w:tr w:rsidR="00773671" w:rsidRPr="004E69BA" w:rsidTr="00E83F4F">
        <w:trPr>
          <w:trHeight w:val="203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Государственная услуга 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№ 119-ФЗ от 01.05.2016 года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14720C">
        <w:trPr>
          <w:trHeight w:val="447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D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D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proofErr w:type="spellStart"/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Росимущество</w:t>
            </w:r>
            <w:proofErr w:type="spellEnd"/>
          </w:p>
          <w:p w:rsidR="00773671" w:rsidRPr="004E69BA" w:rsidRDefault="00773671" w:rsidP="00D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197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F3FD1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C3880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передача документов из МФЦ в орган - в день обращения</w:t>
            </w:r>
          </w:p>
        </w:tc>
      </w:tr>
      <w:tr w:rsidR="00773671" w:rsidRPr="004E69BA" w:rsidTr="00E83F4F">
        <w:trPr>
          <w:trHeight w:val="202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EF3FD1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EF3FD1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C3880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10 дней со дня поступления запроса в орган</w:t>
            </w:r>
          </w:p>
          <w:p w:rsidR="00773671" w:rsidRPr="004E69BA" w:rsidRDefault="00773671" w:rsidP="003C3880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</w:tc>
      </w:tr>
      <w:tr w:rsidR="00773671" w:rsidRPr="004E69BA" w:rsidTr="00E83F4F">
        <w:trPr>
          <w:trHeight w:val="469"/>
          <w:jc w:val="center"/>
        </w:trPr>
        <w:tc>
          <w:tcPr>
            <w:tcW w:w="40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58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proofErr w:type="spellStart"/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Роспотребнадзор</w:t>
            </w:r>
            <w:proofErr w:type="spellEnd"/>
          </w:p>
          <w:p w:rsidR="00773671" w:rsidRPr="004E69BA" w:rsidRDefault="00773671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58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671" w:rsidRPr="004E69BA" w:rsidTr="00986512">
        <w:trPr>
          <w:trHeight w:val="356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C3880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C3880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C3880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передача документов из МФЦ в Орган - 2 рабочих дня</w:t>
            </w:r>
          </w:p>
        </w:tc>
      </w:tr>
      <w:tr w:rsidR="00773671" w:rsidRPr="004E69BA" w:rsidTr="00986512">
        <w:trPr>
          <w:trHeight w:val="437"/>
          <w:jc w:val="center"/>
        </w:trPr>
        <w:tc>
          <w:tcPr>
            <w:tcW w:w="10931" w:type="dxa"/>
            <w:gridSpan w:val="3"/>
            <w:shd w:val="clear" w:color="auto" w:fill="FFFFFF" w:themeFill="background1"/>
            <w:vAlign w:val="center"/>
          </w:tcPr>
          <w:p w:rsidR="00773671" w:rsidRPr="004E69BA" w:rsidRDefault="00773671" w:rsidP="00F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Социальный фонд Российской Федерации</w:t>
            </w:r>
          </w:p>
          <w:p w:rsidR="00773671" w:rsidRPr="004E69BA" w:rsidRDefault="00773671" w:rsidP="00FE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671" w:rsidRPr="004E69BA" w:rsidTr="00986512">
        <w:trPr>
          <w:trHeight w:val="315"/>
          <w:jc w:val="center"/>
        </w:trPr>
        <w:tc>
          <w:tcPr>
            <w:tcW w:w="40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3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D30F90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1) принятие решения органом – 1 месяц</w:t>
            </w:r>
          </w:p>
          <w:p w:rsidR="00773671" w:rsidRPr="004E69BA" w:rsidRDefault="00773671" w:rsidP="00D30F90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2) передача документа из органа в МФЦ – 5 рабочих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дней</w:t>
            </w:r>
          </w:p>
          <w:p w:rsidR="00773671" w:rsidRPr="004E69BA" w:rsidRDefault="00773671" w:rsidP="00D30F90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3) уведомление заявителя о поступлении документа из органа - 1 рабочий день</w:t>
            </w:r>
          </w:p>
        </w:tc>
      </w:tr>
      <w:tr w:rsidR="00773671" w:rsidRPr="004E69BA" w:rsidTr="00E83F4F">
        <w:trPr>
          <w:trHeight w:val="1927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1) принятие решения органом – 1 месяц</w:t>
            </w:r>
          </w:p>
          <w:p w:rsidR="00773671" w:rsidRPr="004E69BA" w:rsidRDefault="00773671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передача документа из органа в МФЦ – 2 рабочих дней</w:t>
            </w:r>
          </w:p>
          <w:p w:rsidR="00773671" w:rsidRPr="004E69BA" w:rsidRDefault="00773671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3) уведомление заявителя о поступлении документа из органа - 3 рабочих дня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1) передача документов из МФЦ в орган – 2 рабочих дня (но не позднее 1 октября текущего года)</w:t>
            </w:r>
          </w:p>
          <w:p w:rsidR="00773671" w:rsidRPr="004E69BA" w:rsidRDefault="00773671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 принятие решения органом – 5 рабочих дней</w:t>
            </w:r>
          </w:p>
        </w:tc>
      </w:tr>
      <w:tr w:rsidR="00773671" w:rsidRPr="004E69BA" w:rsidTr="00E83F4F">
        <w:trPr>
          <w:trHeight w:val="2018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передача документов из МФЦ в орган – 1 рабочий день</w:t>
            </w:r>
          </w:p>
        </w:tc>
      </w:tr>
      <w:tr w:rsidR="00773671" w:rsidRPr="004E69BA" w:rsidTr="00E83F4F">
        <w:trPr>
          <w:trHeight w:val="639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 от граждан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1) передача документов из МФЦ в орган – в день обращения</w:t>
            </w:r>
          </w:p>
          <w:p w:rsidR="00773671" w:rsidRPr="004E69BA" w:rsidRDefault="00773671" w:rsidP="00DE0E10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2) передача документов из органа - в момент получения ответа от соответствующего вида сведений </w:t>
            </w:r>
          </w:p>
          <w:p w:rsidR="00773671" w:rsidRPr="004E69BA" w:rsidRDefault="00773671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</w:tc>
      </w:tr>
      <w:tr w:rsidR="00773671" w:rsidRPr="004E69BA" w:rsidTr="00E83F4F">
        <w:trPr>
          <w:trHeight w:val="50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максимальный срок – 5 рабочих дней</w:t>
            </w:r>
          </w:p>
        </w:tc>
      </w:tr>
      <w:tr w:rsidR="00773671" w:rsidRPr="004E69BA" w:rsidTr="00E83F4F">
        <w:trPr>
          <w:trHeight w:val="129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65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дств дл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я финансирования накопительной пенсии в Российской Федерации»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140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1) передача документов из МФЦ в орган – 1 рабочий день</w:t>
            </w:r>
          </w:p>
          <w:p w:rsidR="00773671" w:rsidRPr="004E69BA" w:rsidRDefault="00773671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2) передача результатов из органа в МФЦ – 1 рабочий день</w:t>
            </w:r>
          </w:p>
        </w:tc>
      </w:tr>
      <w:tr w:rsidR="00773671" w:rsidRPr="004E69BA" w:rsidTr="00E83F4F">
        <w:trPr>
          <w:trHeight w:val="2154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E140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передача документов из МФЦ в орган – 1 рабочий день</w:t>
            </w:r>
          </w:p>
          <w:p w:rsidR="00773671" w:rsidRPr="004E69BA" w:rsidRDefault="00773671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773671" w:rsidRPr="004E69BA" w:rsidTr="00E83F4F">
        <w:trPr>
          <w:trHeight w:val="884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Информирование граждан об отнесении к категории граждан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предпенсионного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возраста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до 3-х рабочих дней</w:t>
            </w:r>
          </w:p>
        </w:tc>
      </w:tr>
      <w:tr w:rsidR="00773671" w:rsidRPr="004E69BA" w:rsidTr="00E83F4F">
        <w:trPr>
          <w:trHeight w:val="293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6C1393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387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AC372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AC3722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387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282294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Прием заявления о назначении мер социальной поддержки, установленных законодательством Российской Федерации, гражданам, имеющим детей 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187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Прием заявления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387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 заявлений о назначении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  <w:shd w:val="clear" w:color="auto" w:fill="FFFFFF" w:themeFill="background1"/>
              </w:rPr>
              <w:t xml:space="preserve"> мер социальной поддержки,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194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D51B5D">
        <w:trPr>
          <w:trHeight w:val="387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931" w:type="dxa"/>
              <w:jc w:val="center"/>
              <w:tblLook w:val="04A0"/>
            </w:tblPr>
            <w:tblGrid>
              <w:gridCol w:w="4078"/>
              <w:gridCol w:w="3375"/>
              <w:gridCol w:w="3478"/>
            </w:tblGrid>
            <w:tr w:rsidR="00773671" w:rsidRPr="004E69BA" w:rsidTr="004F5718">
              <w:trPr>
                <w:trHeight w:val="387"/>
                <w:jc w:val="center"/>
              </w:trPr>
              <w:tc>
                <w:tcPr>
                  <w:tcW w:w="4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Предоставление ежемесячного пособия в связи с рождением и воспитанием ребенка</w:t>
                  </w:r>
                </w:p>
              </w:tc>
              <w:tc>
                <w:tcPr>
                  <w:tcW w:w="3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D187C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73671" w:rsidRPr="004E69BA" w:rsidTr="004F5718">
              <w:trPr>
                <w:trHeight w:val="194"/>
                <w:jc w:val="center"/>
              </w:trPr>
              <w:tc>
                <w:tcPr>
                  <w:tcW w:w="4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Предоставление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3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D187C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73671" w:rsidRPr="004E69BA" w:rsidTr="004F5718">
              <w:trPr>
                <w:trHeight w:val="387"/>
                <w:jc w:val="center"/>
              </w:trPr>
              <w:tc>
                <w:tcPr>
                  <w:tcW w:w="4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      </w:r>
                </w:p>
              </w:tc>
              <w:tc>
                <w:tcPr>
                  <w:tcW w:w="3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D187C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73671" w:rsidRPr="004E69BA" w:rsidTr="004F5718">
              <w:trPr>
                <w:trHeight w:val="194"/>
                <w:jc w:val="center"/>
              </w:trPr>
              <w:tc>
                <w:tcPr>
                  <w:tcW w:w="4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      </w:r>
                </w:p>
              </w:tc>
              <w:tc>
                <w:tcPr>
                  <w:tcW w:w="3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D187C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D187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773671" w:rsidRPr="004E69BA" w:rsidRDefault="00773671" w:rsidP="004F5718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</w:tc>
      </w:tr>
      <w:tr w:rsidR="00D51B5D" w:rsidRPr="004E69BA" w:rsidTr="00E83F4F">
        <w:trPr>
          <w:trHeight w:val="387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51B5D" w:rsidRPr="004E69BA" w:rsidRDefault="00A57367" w:rsidP="00AA5299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A57367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51B5D" w:rsidRPr="004E69BA" w:rsidRDefault="00A57367" w:rsidP="00A57367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51B5D" w:rsidRPr="004E69BA" w:rsidRDefault="00A57367" w:rsidP="00AA5299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в </w:t>
            </w:r>
            <w:r w:rsidR="00867B48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день обращения</w:t>
            </w:r>
          </w:p>
        </w:tc>
      </w:tr>
      <w:tr w:rsidR="00773671" w:rsidRPr="004E69BA" w:rsidTr="00E83F4F">
        <w:trPr>
          <w:trHeight w:val="1206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79451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79451D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79451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передача документов из МФЦ в Орган – 2 рабочих дня</w:t>
            </w:r>
          </w:p>
        </w:tc>
      </w:tr>
      <w:tr w:rsidR="00773671" w:rsidRPr="00D408AC" w:rsidTr="0014720C">
        <w:trPr>
          <w:trHeight w:val="454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931" w:type="dxa"/>
              <w:jc w:val="center"/>
              <w:tblLook w:val="04A0"/>
            </w:tblPr>
            <w:tblGrid>
              <w:gridCol w:w="4050"/>
              <w:gridCol w:w="3526"/>
              <w:gridCol w:w="3355"/>
            </w:tblGrid>
            <w:tr w:rsidR="00867B48" w:rsidRPr="00D408AC" w:rsidTr="00A42931">
              <w:trPr>
                <w:trHeight w:val="387"/>
                <w:jc w:val="center"/>
              </w:trPr>
              <w:tc>
                <w:tcPr>
                  <w:tcW w:w="40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7B48" w:rsidRPr="00D408AC" w:rsidRDefault="00867B48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      </w:r>
                </w:p>
              </w:tc>
              <w:tc>
                <w:tcPr>
                  <w:tcW w:w="35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7B48" w:rsidRPr="00D408AC" w:rsidRDefault="00867B48" w:rsidP="00A42931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7B48" w:rsidRPr="00D408AC" w:rsidRDefault="00867B48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867B48" w:rsidRPr="00D408AC" w:rsidTr="00A42931">
              <w:trPr>
                <w:trHeight w:val="1206"/>
                <w:jc w:val="center"/>
              </w:trPr>
              <w:tc>
                <w:tcPr>
                  <w:tcW w:w="40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67B48" w:rsidRPr="00D408AC" w:rsidRDefault="00867B48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Регистрация и снятие с регистрационного учета страхователей - физических лиц, заключивших трудовой договор с работником</w:t>
                  </w:r>
                </w:p>
              </w:tc>
              <w:tc>
                <w:tcPr>
                  <w:tcW w:w="35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67B48" w:rsidRPr="00D408AC" w:rsidRDefault="00867B48" w:rsidP="00A42931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67B48" w:rsidRPr="00D408AC" w:rsidRDefault="00867B48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1 рабочий день</w:t>
                  </w:r>
                </w:p>
              </w:tc>
            </w:tr>
          </w:tbl>
          <w:p w:rsidR="00773671" w:rsidRPr="00D408AC" w:rsidRDefault="00867B48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proofErr w:type="spellStart"/>
            <w:r w:rsidRPr="00D408AC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D408AC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ЖД</w:t>
            </w:r>
          </w:p>
          <w:tbl>
            <w:tblPr>
              <w:tblW w:w="10931" w:type="dxa"/>
              <w:jc w:val="center"/>
              <w:tblLook w:val="04A0"/>
            </w:tblPr>
            <w:tblGrid>
              <w:gridCol w:w="3937"/>
              <w:gridCol w:w="3639"/>
              <w:gridCol w:w="3355"/>
            </w:tblGrid>
            <w:tr w:rsidR="00867B48" w:rsidRPr="00D408AC" w:rsidTr="00A42931">
              <w:trPr>
                <w:trHeight w:val="346"/>
                <w:jc w:val="center"/>
              </w:trPr>
              <w:tc>
                <w:tcPr>
                  <w:tcW w:w="39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67B48" w:rsidRPr="00D408AC" w:rsidRDefault="00867B48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</w:t>
                  </w: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lastRenderedPageBreak/>
                    <w:t xml:space="preserve">деятельности» </w:t>
                  </w:r>
                </w:p>
              </w:tc>
              <w:tc>
                <w:tcPr>
                  <w:tcW w:w="36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67B48" w:rsidRPr="00D408AC" w:rsidRDefault="00867B48" w:rsidP="00A42931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3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67B48" w:rsidRPr="00D408AC" w:rsidRDefault="00867B48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408AC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передача документов из МФЦ в Орган - 2 рабочих дня</w:t>
                  </w:r>
                </w:p>
              </w:tc>
            </w:tr>
          </w:tbl>
          <w:p w:rsidR="00773671" w:rsidRPr="00D408AC" w:rsidRDefault="00773671" w:rsidP="00E360A3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</w:tc>
      </w:tr>
      <w:tr w:rsidR="00773671" w:rsidRPr="004E69BA" w:rsidTr="0014720C">
        <w:trPr>
          <w:trHeight w:val="315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773671" w:rsidRPr="00D408AC" w:rsidRDefault="00DD380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D408AC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Управление Судебного департамента</w:t>
            </w:r>
          </w:p>
          <w:p w:rsidR="00DD3803" w:rsidRDefault="00DD380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tbl>
            <w:tblPr>
              <w:tblW w:w="10931" w:type="dxa"/>
              <w:jc w:val="center"/>
              <w:tblLook w:val="04A0"/>
            </w:tblPr>
            <w:tblGrid>
              <w:gridCol w:w="3937"/>
              <w:gridCol w:w="3639"/>
              <w:gridCol w:w="3355"/>
            </w:tblGrid>
            <w:tr w:rsidR="00DD3803" w:rsidRPr="004E69BA" w:rsidTr="00A42931">
              <w:trPr>
                <w:trHeight w:val="346"/>
                <w:jc w:val="center"/>
              </w:trPr>
              <w:tc>
                <w:tcPr>
                  <w:tcW w:w="39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D3803" w:rsidRPr="004E69BA" w:rsidRDefault="00DD3803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DD3803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Направление (получение) документов в электронном виде, в том числе в форме </w:t>
                  </w:r>
                  <w:proofErr w:type="spellStart"/>
                  <w:r w:rsidRPr="00DD3803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электроннго</w:t>
                  </w:r>
                  <w:proofErr w:type="spellEnd"/>
                  <w:r w:rsidRPr="00DD3803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 документа в Ростовский областной суд, районные (городские) суды Ростовской области, на базе МФЦ Ростовской области   </w:t>
                  </w:r>
                </w:p>
              </w:tc>
              <w:tc>
                <w:tcPr>
                  <w:tcW w:w="36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D3803" w:rsidRPr="004E69BA" w:rsidRDefault="00DD3803" w:rsidP="00A42931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D3803" w:rsidRPr="004E69BA" w:rsidRDefault="00DD3803" w:rsidP="00A4293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в день обращения </w:t>
                  </w:r>
                </w:p>
              </w:tc>
            </w:tr>
          </w:tbl>
          <w:p w:rsidR="00773671" w:rsidRDefault="0077367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A42931" w:rsidRDefault="00D408AC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D408AC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Сервисы </w:t>
            </w:r>
            <w:proofErr w:type="spellStart"/>
            <w:r w:rsidRPr="00D408AC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Минцифры</w:t>
            </w:r>
            <w:proofErr w:type="spellEnd"/>
            <w:r w:rsidRPr="00D408AC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России</w:t>
            </w:r>
          </w:p>
          <w:p w:rsidR="00D408AC" w:rsidRDefault="00D408AC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tbl>
            <w:tblPr>
              <w:tblW w:w="4995" w:type="pct"/>
              <w:tblInd w:w="5" w:type="dxa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1"/>
              <w:gridCol w:w="2000"/>
              <w:gridCol w:w="4423"/>
            </w:tblGrid>
            <w:tr w:rsidR="00D408AC" w:rsidRPr="004E69BA" w:rsidTr="00345CD1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408AC" w:rsidRPr="004E69BA" w:rsidRDefault="00D408AC" w:rsidP="00345CD1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Оформление карты болельщика (подача заявки через МФЦ)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408AC" w:rsidRPr="004E69BA" w:rsidRDefault="00D408AC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408AC" w:rsidRPr="004E69BA" w:rsidRDefault="00D408AC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A42931" w:rsidRDefault="00A4293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986512" w:rsidRDefault="00986512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986512" w:rsidRDefault="00986512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986512" w:rsidRDefault="00986512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986512" w:rsidRDefault="00986512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986512" w:rsidRDefault="00986512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986512" w:rsidRDefault="00986512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773671" w:rsidRPr="004E69BA" w:rsidRDefault="00773671" w:rsidP="0000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  <w:lastRenderedPageBreak/>
              <w:t>РЕГИОНАЛЬНЫЕ УСЛУГИ</w:t>
            </w:r>
          </w:p>
        </w:tc>
      </w:tr>
      <w:tr w:rsidR="00773671" w:rsidRPr="004E69BA" w:rsidTr="0014720C">
        <w:trPr>
          <w:trHeight w:val="287"/>
          <w:jc w:val="center"/>
        </w:trPr>
        <w:tc>
          <w:tcPr>
            <w:tcW w:w="1093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Перечень государственных услуг в сфере социальной поддержки населения</w:t>
            </w:r>
          </w:p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1304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9" w:right="57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10 рабочих</w:t>
            </w:r>
          </w:p>
          <w:p w:rsidR="00773671" w:rsidRPr="004E69BA" w:rsidRDefault="00773671" w:rsidP="004261BF">
            <w:pPr>
              <w:spacing w:after="0" w:line="240" w:lineRule="auto"/>
              <w:ind w:left="-59" w:right="57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Компенсация расходов по оплате жилого 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помещения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10 рабочих дней</w:t>
            </w:r>
          </w:p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</w:tc>
      </w:tr>
      <w:tr w:rsidR="00773671" w:rsidRPr="004E69BA" w:rsidTr="00E83F4F">
        <w:trPr>
          <w:trHeight w:val="2494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документами.</w:t>
            </w:r>
          </w:p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773671" w:rsidRPr="004E69BA" w:rsidTr="00E83F4F">
        <w:trPr>
          <w:trHeight w:val="2778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314B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Принятие решения о предоставлении услуг 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</w:t>
            </w:r>
            <w:proofErr w:type="gramEnd"/>
          </w:p>
          <w:p w:rsidR="00773671" w:rsidRPr="004E69BA" w:rsidRDefault="00773671" w:rsidP="00314B8A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сурдопереводу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инвалидам по слуху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2778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9B41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Принятие решения об обеспечении техническими и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тифлотехническими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773671" w:rsidRPr="004E69BA" w:rsidRDefault="00773671" w:rsidP="009B41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инвалидов по зрению, инвалидов по слуху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ежемесячных денежных выплат малоимущим семьям, имеющим детей первого-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второго года жизни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Предоставление ежемесячных денежных выплат на детей из многодетных семей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1389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о(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ей) инвалидом»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</w:p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2994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Оплата расходов на газификацию домовладения (квартиры)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30 календарных </w:t>
            </w:r>
          </w:p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221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Выплата компенсации за прое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зд в пр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C8299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Снижение стоимости лекарств по рецепту врача на 50 процентов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C82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C8299E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19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1849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0B1964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15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18 рабочих дней</w:t>
            </w:r>
          </w:p>
        </w:tc>
      </w:tr>
      <w:tr w:rsidR="00773671" w:rsidRPr="004E69BA" w:rsidTr="00E83F4F">
        <w:trPr>
          <w:trHeight w:val="1074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сертификата на региональный материнский капитал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0B1964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30 календарных дней 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C8299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Ежемесячная денежная выплата региональным льготникам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C82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C8299E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10 рабочих дней </w:t>
            </w:r>
          </w:p>
        </w:tc>
      </w:tr>
      <w:tr w:rsidR="002E45C5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E45C5" w:rsidRPr="004E69BA" w:rsidRDefault="002E45C5" w:rsidP="00A42931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E45C5" w:rsidRPr="004E69BA" w:rsidRDefault="002E45C5" w:rsidP="00A429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E45C5" w:rsidRPr="004E69BA" w:rsidRDefault="002E45C5" w:rsidP="00A42931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2E45C5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5C5" w:rsidRPr="004E69BA" w:rsidRDefault="002E45C5" w:rsidP="00A42931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5C5" w:rsidRPr="004E69BA" w:rsidRDefault="002E45C5" w:rsidP="00A429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5C5" w:rsidRPr="004E69BA" w:rsidRDefault="002E45C5" w:rsidP="00A42931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в день обращения </w:t>
            </w:r>
          </w:p>
        </w:tc>
      </w:tr>
      <w:tr w:rsidR="00773671" w:rsidRPr="004E69BA" w:rsidTr="0014720C">
        <w:trPr>
          <w:trHeight w:val="734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773671" w:rsidRPr="004E69BA" w:rsidRDefault="00773671" w:rsidP="004261B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Министерство общего и профессионального образования </w:t>
            </w:r>
          </w:p>
          <w:p w:rsidR="00773671" w:rsidRPr="004E69BA" w:rsidRDefault="00773671" w:rsidP="004261B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Ростовской области</w:t>
            </w:r>
          </w:p>
          <w:p w:rsidR="00773671" w:rsidRPr="004E69BA" w:rsidRDefault="00773671" w:rsidP="004261B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</w:tc>
      </w:tr>
      <w:tr w:rsidR="00773671" w:rsidRPr="004E69BA" w:rsidTr="00986512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0B1964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30 календарных дней</w:t>
            </w:r>
          </w:p>
        </w:tc>
      </w:tr>
      <w:tr w:rsidR="00773671" w:rsidRPr="004E69BA" w:rsidTr="00986512">
        <w:trPr>
          <w:trHeight w:val="397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1" w:rsidRPr="004E69BA" w:rsidTr="00986512">
        <w:trPr>
          <w:trHeight w:val="639"/>
          <w:jc w:val="center"/>
        </w:trPr>
        <w:tc>
          <w:tcPr>
            <w:tcW w:w="1093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D639F" w:rsidRDefault="00FD639F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lastRenderedPageBreak/>
              <w:t>Министерство строительства, архитектуры и территориального развития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Ростовской области</w:t>
            </w:r>
          </w:p>
        </w:tc>
      </w:tr>
      <w:tr w:rsidR="00773671" w:rsidRPr="004E69BA" w:rsidTr="00E83F4F">
        <w:trPr>
          <w:trHeight w:val="4616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10 календарных дней</w:t>
            </w:r>
          </w:p>
        </w:tc>
      </w:tr>
      <w:tr w:rsidR="00773671" w:rsidRPr="004E69BA" w:rsidTr="00E83F4F">
        <w:trPr>
          <w:trHeight w:val="4478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10 календарных дней</w:t>
            </w:r>
          </w:p>
        </w:tc>
      </w:tr>
      <w:tr w:rsidR="00773671" w:rsidRPr="004E69BA" w:rsidTr="0014720C">
        <w:trPr>
          <w:trHeight w:val="273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Министерство экономического развития </w:t>
            </w: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Ростовской области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14 рабочих дней</w:t>
            </w:r>
          </w:p>
        </w:tc>
      </w:tr>
      <w:tr w:rsidR="00773671" w:rsidRPr="004E69BA" w:rsidTr="00E83F4F">
        <w:trPr>
          <w:trHeight w:val="918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63 рабочих дней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о-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, газо-, водоснабжения и водоотведения».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63 рабочих дней</w:t>
            </w:r>
          </w:p>
        </w:tc>
      </w:tr>
      <w:tr w:rsidR="00773671" w:rsidRPr="004E69BA" w:rsidTr="0014720C">
        <w:trPr>
          <w:trHeight w:val="417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Ростовской области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30 рабочих дней</w:t>
            </w:r>
          </w:p>
        </w:tc>
      </w:tr>
      <w:tr w:rsidR="00773671" w:rsidRPr="004E69BA" w:rsidTr="00E83F4F">
        <w:trPr>
          <w:trHeight w:val="88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30 рабочих дней</w:t>
            </w:r>
          </w:p>
        </w:tc>
      </w:tr>
      <w:tr w:rsidR="00773671" w:rsidRPr="004E69BA" w:rsidTr="00E83F4F">
        <w:trPr>
          <w:trHeight w:val="124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права пользования недрами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пошлина – 7500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95 рабочих дней</w:t>
            </w:r>
          </w:p>
        </w:tc>
      </w:tr>
      <w:tr w:rsidR="00773671" w:rsidRPr="004E69BA" w:rsidTr="00E83F4F">
        <w:trPr>
          <w:trHeight w:val="123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Внесение изменений в лицензию на право пользования недрами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пошлина – 750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90 рабочих дней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Переоформление лицензии на право пользования недрами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пошлина – 750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90 рабочих дней</w:t>
            </w:r>
          </w:p>
        </w:tc>
      </w:tr>
      <w:tr w:rsidR="00773671" w:rsidRPr="004E69BA" w:rsidTr="00E83F4F">
        <w:trPr>
          <w:trHeight w:val="848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Прекращение права пользования недрами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пошлина – 750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60 рабочих дней</w:t>
            </w:r>
          </w:p>
        </w:tc>
      </w:tr>
      <w:tr w:rsidR="00773671" w:rsidRPr="004E69BA" w:rsidTr="00E83F4F">
        <w:trPr>
          <w:trHeight w:val="1012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711EAD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5378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10 рабочих дней</w:t>
            </w:r>
          </w:p>
        </w:tc>
      </w:tr>
      <w:tr w:rsidR="00773671" w:rsidRPr="004E69BA" w:rsidTr="00E83F4F">
        <w:trPr>
          <w:trHeight w:val="1101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7228D2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</w:t>
            </w:r>
            <w:r w:rsidRPr="007228D2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537885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8A4B5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8A4B5A" w:rsidRDefault="00773671" w:rsidP="008A4B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8A4B5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только в части:</w:t>
            </w:r>
          </w:p>
          <w:p w:rsidR="00773671" w:rsidRPr="008A4B5A" w:rsidRDefault="00773671" w:rsidP="008A4B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8A4B5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- информационного обмена и консультирования заявителей по выдаче разрешений на добычу охотничьих ресурсов: </w:t>
            </w:r>
            <w:r w:rsidRPr="008A4B5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бобр, выдра, ондатра, норка, барсук, белка, куница, хорь, серая ворона на территории общедоступных охотничьих угодий Ростовской области</w:t>
            </w: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;</w:t>
            </w:r>
          </w:p>
          <w:p w:rsidR="00773671" w:rsidRPr="004E69BA" w:rsidRDefault="00773671" w:rsidP="008A4B5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8A4B5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- консультирования граждан при получении ими </w:t>
            </w:r>
            <w:proofErr w:type="spellStart"/>
            <w:r w:rsidRPr="008A4B5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услугив</w:t>
            </w:r>
            <w:proofErr w:type="spellEnd"/>
            <w:r w:rsidRPr="008A4B5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электронном виде в секторе пользовательского сопровождения в МФЦ Ростовской области.</w:t>
            </w:r>
          </w:p>
        </w:tc>
      </w:tr>
      <w:tr w:rsidR="00773671" w:rsidRPr="004E69BA" w:rsidTr="0014720C">
        <w:trPr>
          <w:trHeight w:val="207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Комитет по молодежной политике</w:t>
            </w: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Ростовской области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5 рабочих дней</w:t>
            </w:r>
          </w:p>
        </w:tc>
      </w:tr>
      <w:tr w:rsidR="00773671" w:rsidRPr="004E69BA" w:rsidTr="00E83F4F">
        <w:trPr>
          <w:trHeight w:val="793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18 рабочих дней</w:t>
            </w:r>
          </w:p>
        </w:tc>
      </w:tr>
      <w:tr w:rsidR="00773671" w:rsidRPr="004E69BA" w:rsidTr="00E83F4F">
        <w:trPr>
          <w:trHeight w:val="211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28 рабочих дней</w:t>
            </w:r>
          </w:p>
        </w:tc>
      </w:tr>
      <w:tr w:rsidR="00773671" w:rsidRPr="004E69BA" w:rsidTr="0014720C">
        <w:trPr>
          <w:trHeight w:val="222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Управление ветеринарии</w:t>
            </w:r>
          </w:p>
          <w:p w:rsidR="00773671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Ростовской области</w:t>
            </w: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671" w:rsidRPr="004E69BA" w:rsidTr="00986512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10 рабочих дней</w:t>
            </w:r>
          </w:p>
        </w:tc>
      </w:tr>
      <w:tr w:rsidR="00773671" w:rsidRPr="004E69BA" w:rsidTr="00986512">
        <w:trPr>
          <w:trHeight w:val="409"/>
          <w:jc w:val="center"/>
        </w:trPr>
        <w:tc>
          <w:tcPr>
            <w:tcW w:w="10931" w:type="dxa"/>
            <w:gridSpan w:val="3"/>
            <w:shd w:val="clear" w:color="auto" w:fill="auto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A42931" w:rsidRDefault="00A4293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773671" w:rsidRPr="004E69BA" w:rsidRDefault="00773671" w:rsidP="0066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Управление государственного надзора за техническим состоянием </w:t>
            </w:r>
          </w:p>
          <w:p w:rsidR="00773671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самоходных машин и других видов техники Ростовской области</w:t>
            </w: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986512">
        <w:trPr>
          <w:trHeight w:val="1980"/>
          <w:jc w:val="center"/>
        </w:trPr>
        <w:tc>
          <w:tcPr>
            <w:tcW w:w="40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3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сбор – 1141 рубль</w:t>
            </w:r>
          </w:p>
        </w:tc>
        <w:tc>
          <w:tcPr>
            <w:tcW w:w="34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15 рабочих дней</w:t>
            </w:r>
          </w:p>
        </w:tc>
      </w:tr>
      <w:tr w:rsidR="00773671" w:rsidRPr="004E69BA" w:rsidTr="0014720C">
        <w:trPr>
          <w:trHeight w:val="244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Комитет по управлению архивным делом </w:t>
            </w: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Ростовской области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Бесплатно, </w:t>
            </w:r>
          </w:p>
          <w:p w:rsidR="00773671" w:rsidRPr="004E69BA" w:rsidRDefault="00773671" w:rsidP="00391B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пошлина - по исполнению 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30 календарных дней.</w:t>
            </w:r>
          </w:p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773671" w:rsidRPr="004E69BA" w:rsidTr="0014720C">
        <w:trPr>
          <w:trHeight w:val="179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2931" w:rsidRDefault="00A42931"/>
          <w:tbl>
            <w:tblPr>
              <w:tblW w:w="10931" w:type="dxa"/>
              <w:jc w:val="center"/>
              <w:tblLook w:val="04A0"/>
            </w:tblPr>
            <w:tblGrid>
              <w:gridCol w:w="3975"/>
              <w:gridCol w:w="103"/>
              <w:gridCol w:w="3341"/>
              <w:gridCol w:w="34"/>
              <w:gridCol w:w="3478"/>
            </w:tblGrid>
            <w:tr w:rsidR="00773671" w:rsidRPr="004E69BA" w:rsidTr="00C8299E">
              <w:trPr>
                <w:trHeight w:val="179"/>
                <w:jc w:val="center"/>
              </w:trPr>
              <w:tc>
                <w:tcPr>
                  <w:tcW w:w="10931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73671" w:rsidRPr="004E69BA" w:rsidRDefault="00773671" w:rsidP="00C829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B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sz w:val="28"/>
                      <w:szCs w:val="28"/>
                      <w:lang w:eastAsia="ru-RU"/>
                    </w:rPr>
                    <w:t>Департамент по предупреждению и ликвидации чрезвычайных ситуаций Ростовской области</w:t>
                  </w:r>
                  <w:r w:rsidRPr="004E69B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73671" w:rsidRPr="004E69BA" w:rsidTr="00C8299E">
              <w:trPr>
                <w:trHeight w:val="700"/>
                <w:jc w:val="center"/>
              </w:trPr>
              <w:tc>
                <w:tcPr>
                  <w:tcW w:w="39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      </w:r>
                </w:p>
              </w:tc>
              <w:tc>
                <w:tcPr>
                  <w:tcW w:w="344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5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11 календарных дней</w:t>
                  </w:r>
                </w:p>
              </w:tc>
            </w:tr>
            <w:tr w:rsidR="00773671" w:rsidRPr="004E69BA" w:rsidTr="00C8299E">
              <w:trPr>
                <w:trHeight w:val="830"/>
                <w:jc w:val="center"/>
              </w:trPr>
              <w:tc>
                <w:tcPr>
                  <w:tcW w:w="39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lastRenderedPageBreak/>
      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      </w:r>
                </w:p>
              </w:tc>
              <w:tc>
                <w:tcPr>
                  <w:tcW w:w="344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73671" w:rsidRPr="004E69BA" w:rsidRDefault="00773671" w:rsidP="00C82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5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11 календарных дней</w:t>
                  </w:r>
                </w:p>
              </w:tc>
            </w:tr>
            <w:tr w:rsidR="00773671" w:rsidRPr="004E69BA" w:rsidTr="00C8299E">
              <w:trPr>
                <w:trHeight w:val="417"/>
                <w:jc w:val="center"/>
              </w:trPr>
              <w:tc>
                <w:tcPr>
                  <w:tcW w:w="10931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Default="00773671" w:rsidP="00C8299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sz w:val="28"/>
                      <w:szCs w:val="28"/>
                      <w:lang w:eastAsia="ru-RU"/>
                    </w:rPr>
                  </w:pPr>
                </w:p>
                <w:p w:rsidR="00773671" w:rsidRPr="004E69BA" w:rsidRDefault="00773671" w:rsidP="00C8299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sz w:val="28"/>
                      <w:szCs w:val="28"/>
                      <w:lang w:eastAsia="ru-RU"/>
                    </w:rPr>
                  </w:pPr>
                  <w:r w:rsidRPr="004E69B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sz w:val="28"/>
                      <w:szCs w:val="28"/>
                      <w:lang w:eastAsia="ru-RU"/>
                    </w:rPr>
                    <w:t>Комитет по охране объектов культурного наследия</w:t>
                  </w:r>
                </w:p>
                <w:p w:rsidR="00773671" w:rsidRPr="004E69BA" w:rsidRDefault="00773671" w:rsidP="00C8299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sz w:val="28"/>
                      <w:szCs w:val="28"/>
                      <w:lang w:eastAsia="ru-RU"/>
                    </w:rPr>
                  </w:pPr>
                  <w:r w:rsidRPr="004E69B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sz w:val="28"/>
                      <w:szCs w:val="28"/>
                      <w:lang w:eastAsia="ru-RU"/>
                    </w:rPr>
                    <w:t xml:space="preserve"> Ростовской области</w:t>
                  </w:r>
                </w:p>
                <w:p w:rsidR="00773671" w:rsidRPr="004E69BA" w:rsidRDefault="00773671" w:rsidP="00C829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3671" w:rsidRPr="004E69BA" w:rsidTr="00C8299E">
              <w:trPr>
                <w:trHeight w:val="315"/>
                <w:jc w:val="center"/>
              </w:trPr>
              <w:tc>
                <w:tcPr>
                  <w:tcW w:w="40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срок оказания услуги – 30 рабочих дней</w:t>
                  </w:r>
                </w:p>
              </w:tc>
            </w:tr>
            <w:tr w:rsidR="00773671" w:rsidRPr="004E69BA" w:rsidTr="00C8299E">
              <w:trPr>
                <w:trHeight w:val="882"/>
                <w:jc w:val="center"/>
              </w:trPr>
              <w:tc>
                <w:tcPr>
                  <w:tcW w:w="40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C72D0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C72D0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срок оказания услуги – 30 рабочих дней</w:t>
                  </w:r>
                </w:p>
              </w:tc>
            </w:tr>
            <w:tr w:rsidR="00773671" w:rsidRPr="004E69BA" w:rsidTr="00C8299E">
              <w:trPr>
                <w:trHeight w:val="1240"/>
                <w:jc w:val="center"/>
              </w:trPr>
              <w:tc>
                <w:tcPr>
                  <w:tcW w:w="40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proofErr w:type="gramStart"/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</w:t>
                  </w: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lastRenderedPageBreak/>
                    <w:t>указанных в пунктах 3, 4 и 7 части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1 статьи 25 Лесного кодекса Российской Федерации) и иных работ</w:t>
                  </w:r>
                  <w:proofErr w:type="gramEnd"/>
                </w:p>
              </w:tc>
              <w:tc>
                <w:tcPr>
                  <w:tcW w:w="337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C72D0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241F9C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срок оказания услуги – 15 рабочих дней</w:t>
                  </w:r>
                </w:p>
              </w:tc>
            </w:tr>
            <w:tr w:rsidR="00773671" w:rsidRPr="004E69BA" w:rsidTr="00F3328E">
              <w:trPr>
                <w:trHeight w:val="204"/>
                <w:jc w:val="center"/>
              </w:trPr>
              <w:tc>
                <w:tcPr>
                  <w:tcW w:w="40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</w:p>
              </w:tc>
              <w:tc>
                <w:tcPr>
                  <w:tcW w:w="337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C72D0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A32EC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</w:p>
              </w:tc>
            </w:tr>
            <w:tr w:rsidR="00773671" w:rsidRPr="004E69BA" w:rsidTr="00C8299E">
              <w:trPr>
                <w:trHeight w:val="315"/>
                <w:jc w:val="center"/>
              </w:trPr>
              <w:tc>
                <w:tcPr>
                  <w:tcW w:w="40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C8299E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C72D0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A32EC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срок оказания услуги – 45 рабочих дней</w:t>
                  </w:r>
                </w:p>
              </w:tc>
            </w:tr>
          </w:tbl>
          <w:p w:rsidR="000177D3" w:rsidRDefault="000177D3" w:rsidP="003F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773671" w:rsidRPr="004E69BA" w:rsidRDefault="00773671" w:rsidP="003F0B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ЗАГС</w:t>
            </w: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671" w:rsidRPr="004E69BA" w:rsidTr="00E83F4F">
        <w:trPr>
          <w:trHeight w:val="70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Государственная регистрация рождения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83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F0B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 день обращения</w:t>
            </w:r>
          </w:p>
        </w:tc>
      </w:tr>
      <w:tr w:rsidR="00773671" w:rsidRPr="004E69BA" w:rsidTr="00E83F4F">
        <w:trPr>
          <w:trHeight w:val="857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стоимость подачи заявления в ЗАГС составляет 350 рублей.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 истечении месяца со дня подачи заявления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F0B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773671" w:rsidRPr="004E69BA" w:rsidRDefault="00773671" w:rsidP="003F0B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 истечении месяца со дня подачи заявления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государственная пошлина,</w:t>
            </w:r>
          </w:p>
          <w:p w:rsidR="00773671" w:rsidRPr="004E69BA" w:rsidRDefault="00773671" w:rsidP="003F0B3D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350 рублей -</w:t>
            </w:r>
          </w:p>
          <w:p w:rsidR="00773671" w:rsidRPr="004E69BA" w:rsidRDefault="00773671" w:rsidP="003F0B3D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773671" w:rsidRPr="004E69BA" w:rsidRDefault="00773671" w:rsidP="003F0B3D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200 рублей 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–з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а выдачу справок из архивов органов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записи актов гражданского состояния.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3F0B3D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в день обращения в день обращения</w:t>
            </w:r>
          </w:p>
        </w:tc>
      </w:tr>
      <w:tr w:rsidR="00773671" w:rsidRPr="004E69BA" w:rsidTr="0014720C">
        <w:trPr>
          <w:trHeight w:val="579"/>
          <w:jc w:val="center"/>
        </w:trPr>
        <w:tc>
          <w:tcPr>
            <w:tcW w:w="10931" w:type="dxa"/>
            <w:gridSpan w:val="3"/>
            <w:shd w:val="clear" w:color="auto" w:fill="FFFFFF" w:themeFill="background1"/>
            <w:vAlign w:val="center"/>
          </w:tcPr>
          <w:p w:rsidR="00773671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E360A3" w:rsidRDefault="00E360A3" w:rsidP="00E36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E360A3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Министерство юстиции</w:t>
            </w:r>
          </w:p>
          <w:tbl>
            <w:tblPr>
              <w:tblW w:w="10931" w:type="dxa"/>
              <w:jc w:val="center"/>
              <w:tblLook w:val="04A0"/>
            </w:tblPr>
            <w:tblGrid>
              <w:gridCol w:w="4078"/>
              <w:gridCol w:w="3375"/>
              <w:gridCol w:w="3478"/>
            </w:tblGrid>
            <w:tr w:rsidR="00E360A3" w:rsidRPr="004E69BA" w:rsidTr="00345CD1">
              <w:trPr>
                <w:trHeight w:val="346"/>
                <w:jc w:val="center"/>
              </w:trPr>
              <w:tc>
                <w:tcPr>
                  <w:tcW w:w="4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E360A3" w:rsidRPr="004E69BA" w:rsidRDefault="00E360A3" w:rsidP="00345CD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 w:rsidRPr="00867B48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Государственная услуга по проставлению </w:t>
                  </w:r>
                  <w:proofErr w:type="spellStart"/>
                  <w:r w:rsidRPr="00867B48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апостиля</w:t>
                  </w:r>
                  <w:proofErr w:type="spellEnd"/>
                  <w:r w:rsidRPr="00867B48"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 xml:space="preserve"> на российских официальных документах, подлежащих вывозу за пределы территории Российской Федерации</w:t>
                  </w:r>
                </w:p>
              </w:tc>
              <w:tc>
                <w:tcPr>
                  <w:tcW w:w="3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E360A3" w:rsidRPr="00E360A3" w:rsidRDefault="00E360A3" w:rsidP="00345CD1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623B2A"/>
                      <w:sz w:val="24"/>
                      <w:szCs w:val="24"/>
                    </w:rPr>
                  </w:pPr>
                  <w:r w:rsidRPr="00E360A3">
                    <w:rPr>
                      <w:rFonts w:ascii="Times New Roman" w:hAnsi="Times New Roman" w:cs="Times New Roman"/>
                      <w:b/>
                      <w:iCs/>
                      <w:color w:val="623B2A"/>
                      <w:sz w:val="24"/>
                      <w:szCs w:val="24"/>
                    </w:rPr>
                    <w:t>2 500 за документ</w:t>
                  </w:r>
                </w:p>
              </w:tc>
              <w:tc>
                <w:tcPr>
                  <w:tcW w:w="3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E360A3" w:rsidRPr="004E69BA" w:rsidRDefault="00E360A3" w:rsidP="00345CD1">
                  <w:pP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623B2A"/>
                      <w:sz w:val="24"/>
                      <w:szCs w:val="24"/>
                    </w:rPr>
                    <w:t>3 рабочих дня</w:t>
                  </w:r>
                </w:p>
              </w:tc>
            </w:tr>
          </w:tbl>
          <w:p w:rsidR="00E360A3" w:rsidRPr="00E360A3" w:rsidRDefault="00E360A3" w:rsidP="00E36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4401D1" w:rsidRDefault="004401D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4401D1" w:rsidRDefault="004401D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4401D1" w:rsidRDefault="004401D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u w:val="single"/>
                <w:lang w:eastAsia="ru-RU"/>
              </w:rPr>
              <w:t>ТИПОВЫЕ МУНИЦИПАЛЬНЫЕ УСЛУГИ</w:t>
            </w: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Муниципальные услуги в сфере </w:t>
            </w: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земельно-имущественных отношений 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14720C">
        <w:trPr>
          <w:trHeight w:val="157"/>
          <w:jc w:val="center"/>
        </w:trPr>
        <w:tc>
          <w:tcPr>
            <w:tcW w:w="10931" w:type="dxa"/>
            <w:gridSpan w:val="3"/>
            <w:shd w:val="clear" w:color="auto" w:fill="FFFFFF" w:themeFill="background1"/>
            <w:vAlign w:val="center"/>
          </w:tcPr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773671" w:rsidRPr="004E69BA" w:rsidTr="003F0B3D">
              <w:trPr>
                <w:trHeight w:val="830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25 календарных дней</w:t>
                  </w:r>
                </w:p>
              </w:tc>
            </w:tr>
            <w:tr w:rsidR="00773671" w:rsidRPr="004E69BA" w:rsidTr="003F0B3D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Принятие решения о проведен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ии ау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кциона по продаже земельного участка или аукциона на право заключения договора аренды земельного участка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2 месяца </w:t>
                  </w:r>
                </w:p>
              </w:tc>
            </w:tr>
            <w:tr w:rsidR="00773671" w:rsidRPr="004E69BA" w:rsidTr="003F0B3D">
              <w:trPr>
                <w:trHeight w:val="830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1 месяц после получения всех необходимых документов</w:t>
                  </w:r>
                </w:p>
              </w:tc>
            </w:tr>
            <w:tr w:rsidR="00773671" w:rsidRPr="004E69BA" w:rsidTr="003F0B3D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1 месяц после получения всех необходимых документов</w:t>
                  </w:r>
                </w:p>
              </w:tc>
            </w:tr>
            <w:tr w:rsidR="00773671" w:rsidRPr="004E69BA" w:rsidTr="003F0B3D">
              <w:trPr>
                <w:trHeight w:val="846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Прекращение права постоянного (бессрочного) пользования земельным участком или права пожизненного наследуемого владения земельным </w:t>
                  </w: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участком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1 месяц после получения всех необходимых документов</w:t>
                  </w:r>
                </w:p>
              </w:tc>
            </w:tr>
            <w:tr w:rsidR="00773671" w:rsidRPr="004E69BA" w:rsidTr="003F0B3D">
              <w:trPr>
                <w:trHeight w:val="560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942044" w:rsidRDefault="004B071B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Заключение договоров аренды муниципального имущества (за исключением земельных участков) на новый срок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942044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942044" w:rsidRDefault="00773671" w:rsidP="00942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- 10</w:t>
                  </w:r>
                  <w:r w:rsidR="00942044"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4</w:t>
                  </w:r>
                  <w:r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календарных</w:t>
                  </w:r>
                  <w:proofErr w:type="gramEnd"/>
                  <w:r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дн</w:t>
                  </w:r>
                  <w:r w:rsidR="00942044" w:rsidRPr="00942044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я</w:t>
                  </w:r>
                </w:p>
              </w:tc>
            </w:tr>
            <w:tr w:rsidR="00773671" w:rsidRPr="004E69BA" w:rsidTr="003F0B3D">
              <w:trPr>
                <w:trHeight w:val="548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Выдача справки об отсутствии (наличии) задолженности по арендной плате за земельный участок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- 15 рабочих дней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556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Предоставление муниципального имущества (за исключением земельных участков) в аренду без проведения торгов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1 неделя – принятие решения уполномоченного органа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90 дней – проведение мероприятий по оценке рыночной стоимости муниципального имущества;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1 неделя – заключение договора аренды</w:t>
                  </w:r>
                </w:p>
              </w:tc>
            </w:tr>
            <w:tr w:rsidR="00773671" w:rsidRPr="004E69BA" w:rsidTr="003F0B3D">
              <w:trPr>
                <w:trHeight w:val="564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Расторжение договора аренды, безвозмездного пользования земельным участком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- 30 рабочих дней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558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Расторжение договора аренды муниципального имущества (за исключением земельных участков)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- 37 календарных дней</w:t>
                  </w:r>
                </w:p>
              </w:tc>
            </w:tr>
            <w:tr w:rsidR="00773671" w:rsidRPr="004E69BA" w:rsidTr="003F0B3D">
              <w:trPr>
                <w:trHeight w:val="538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Заключение дополнительных соглашений к договорам аренды, безвозмездного пользования земельным участком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- 30 рабочих дней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716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Заключение дополнительных соглашений к договорам аренды муниципального имущества (за исключением земельных участков)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- 60 календарных дней</w:t>
                  </w:r>
                </w:p>
              </w:tc>
            </w:tr>
            <w:tr w:rsidR="00773671" w:rsidRPr="004E69BA" w:rsidTr="003F0B3D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- 10 рабочих дней</w:t>
                  </w:r>
                </w:p>
              </w:tc>
            </w:tr>
            <w:tr w:rsidR="00773671" w:rsidRPr="004E69BA" w:rsidTr="003F0B3D">
              <w:trPr>
                <w:trHeight w:val="486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Выдача арендатору земельного участка согласия на залог права аренды земельного участка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- 14 рабочих дней</w:t>
                  </w:r>
                </w:p>
              </w:tc>
            </w:tr>
            <w:tr w:rsidR="00773671" w:rsidRPr="004E69BA" w:rsidTr="003F0B3D">
              <w:trPr>
                <w:trHeight w:val="536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Сверка арендных платежей с арендаторами земельных участков, муниципального имущества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- 15 рабочих дней</w:t>
                  </w:r>
                </w:p>
              </w:tc>
            </w:tr>
            <w:tr w:rsidR="00773671" w:rsidRPr="004E69BA" w:rsidTr="003F0B3D">
              <w:trPr>
                <w:trHeight w:val="827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- 45 рабочих дней</w:t>
                  </w:r>
                </w:p>
              </w:tc>
            </w:tr>
            <w:tr w:rsidR="00773671" w:rsidRPr="004E69BA" w:rsidTr="003F0B3D">
              <w:trPr>
                <w:trHeight w:val="841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Продажа земельного участка без проведения торгов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30 дней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proofErr w:type="gramStart"/>
                  <w:r w:rsidRPr="004E69BA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В случае </w:t>
                  </w:r>
                  <w:r w:rsidRPr="004E69BA">
                    <w:rPr>
                      <w:rFonts w:ascii="Times New Roman" w:hAnsi="Times New Roman" w:cs="Times New Roman"/>
                      <w:b/>
                      <w:i/>
                      <w:color w:val="632423"/>
                      <w:sz w:val="24"/>
                      <w:szCs w:val="24"/>
                    </w:rPr>
                    <w:t>если решение о предварительном согласовании</w:t>
                  </w:r>
                  <w:r w:rsidRPr="004E69BA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 </w:t>
                  </w:r>
                  <w:r w:rsidRPr="004E69BA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lastRenderedPageBreak/>
                    <w:t xml:space="preserve">предоставления земельного участка </w:t>
                  </w:r>
                  <w:r w:rsidRPr="004E69BA">
                    <w:rPr>
                      <w:rFonts w:ascii="Times New Roman" w:hAnsi="Times New Roman" w:cs="Times New Roman"/>
                      <w:b/>
                      <w:i/>
                      <w:color w:val="632423"/>
                      <w:sz w:val="24"/>
                      <w:szCs w:val="24"/>
                    </w:rPr>
                    <w:t>не принималось</w:t>
                  </w:r>
                  <w:r w:rsidRPr="004E69BA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 при предоставлении земельного участка </w:t>
                  </w:r>
                  <w:r w:rsidRPr="004E69BA">
                    <w:rPr>
                      <w:rFonts w:ascii="Times New Roman" w:hAnsi="Times New Roman" w:cs="Times New Roman"/>
                      <w:b/>
                      <w:i/>
                      <w:color w:val="632423"/>
                      <w:sz w:val="24"/>
                      <w:szCs w:val="24"/>
                    </w:rPr>
      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      </w:r>
                  <w:r w:rsidRPr="004E69BA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– </w:t>
                  </w: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не более 67 дней, в том числе:</w:t>
                  </w:r>
                  <w:proofErr w:type="gramEnd"/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highlight w:val="yellow"/>
                    </w:rPr>
                  </w:pP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1.</w:t>
                  </w: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30 дней 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на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:</w:t>
                  </w: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или</w:t>
                  </w: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- принятие решения об отказе в предоставлении земельного участка в соответствии со статьей 39.16 Земельного кодекса РФ.</w:t>
                  </w: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2.1. Если не было альтернативных заявлений:</w:t>
                  </w: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30 дней со дня опубликования извещения 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–п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одготовка проекта договора купли-продажи земельного участка в трех экземплярах, их подписание и направление заявителю</w:t>
                  </w:r>
                </w:p>
                <w:p w:rsidR="00773671" w:rsidRPr="004E69BA" w:rsidRDefault="00773671" w:rsidP="00E87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2.2. Если поступили альтернативные заявления: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ии ау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кциона</w:t>
                  </w:r>
                </w:p>
              </w:tc>
            </w:tr>
            <w:tr w:rsidR="00773671" w:rsidRPr="004E69BA" w:rsidTr="003F0B3D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Предоставление земельного участка в собственность бесплатно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30 дней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E878B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14 дней (</w:t>
                  </w: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при обращении</w:t>
                  </w: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садоводческого, огороднического или дачного </w:t>
                  </w: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некоммерческого объединения в отношении земельных участков, предоставленных до 07.11.2001</w:t>
                  </w: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для ведения садоводства, огородничества или дачного хозяйства некоммерческому объединению)</w:t>
                  </w:r>
                </w:p>
              </w:tc>
            </w:tr>
            <w:tr w:rsidR="00773671" w:rsidRPr="004E69BA" w:rsidTr="003F0B3D">
              <w:trPr>
                <w:trHeight w:val="553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Предоставление земельного участка в аренду без проведения торгов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 30 дней или в случае предварительного согласования 67 дней</w:t>
                  </w:r>
                </w:p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</w:p>
              </w:tc>
            </w:tr>
          </w:tbl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lastRenderedPageBreak/>
              <w:t>Муниципальные услуги в сфере</w:t>
            </w:r>
          </w:p>
          <w:p w:rsidR="00773671" w:rsidRPr="004E69BA" w:rsidRDefault="00773671" w:rsidP="003F0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архитектуры и градостроительства 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14720C">
        <w:trPr>
          <w:trHeight w:val="159"/>
          <w:jc w:val="center"/>
        </w:trPr>
        <w:tc>
          <w:tcPr>
            <w:tcW w:w="10931" w:type="dxa"/>
            <w:gridSpan w:val="3"/>
            <w:shd w:val="clear" w:color="auto" w:fill="auto"/>
            <w:vAlign w:val="center"/>
          </w:tcPr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5"/>
              <w:gridCol w:w="2002"/>
              <w:gridCol w:w="4428"/>
            </w:tblGrid>
            <w:tr w:rsidR="00773671" w:rsidRPr="004E69BA" w:rsidTr="003F0B3D">
              <w:trPr>
                <w:trHeight w:val="561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Предварительное согласование предоставления земельного участка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 30 дней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highlight w:val="yellow"/>
                    </w:rPr>
                  </w:pPr>
                  <w:r w:rsidRPr="004E69BA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При обращении за предварительным согласованием </w:t>
                  </w:r>
                  <w:r w:rsidRPr="004E69BA">
                    <w:rPr>
                      <w:rFonts w:ascii="Times New Roman" w:hAnsi="Times New Roman" w:cs="Times New Roman"/>
                      <w:b/>
                      <w:i/>
                      <w:color w:val="632423"/>
                      <w:sz w:val="24"/>
                      <w:szCs w:val="24"/>
                    </w:rPr>
                    <w:t>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b/>
                      <w:i/>
                      <w:color w:val="632423"/>
                      <w:sz w:val="24"/>
                      <w:szCs w:val="24"/>
                    </w:rPr>
                    <w:t>ств дл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b/>
                      <w:i/>
                      <w:color w:val="632423"/>
                      <w:sz w:val="24"/>
                      <w:szCs w:val="24"/>
                    </w:rPr>
                    <w:t xml:space="preserve">я осуществления крестьянским (фермерским) хозяйством его деятельности </w:t>
                  </w:r>
                  <w:r w:rsidRPr="004E69BA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– </w:t>
                  </w: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не более 67 дней, в том числе:</w:t>
                  </w: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1.</w:t>
                  </w: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30 дней 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на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:</w:t>
                  </w: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или</w:t>
                  </w: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      </w: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2.1. Если не было альтернативных заявлений:</w:t>
                  </w: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30 дней со дня опубликования извещения 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–п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ринятие решения о предварительном согласовании предоставления земельного участка и направление решения заявителю</w:t>
                  </w:r>
                </w:p>
                <w:p w:rsidR="00773671" w:rsidRPr="004E69BA" w:rsidRDefault="00773671" w:rsidP="007945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  <w:t>2.2. Если поступили альтернативные заявления: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      </w:r>
                </w:p>
              </w:tc>
            </w:tr>
            <w:tr w:rsidR="00773671" w:rsidRPr="004E69BA" w:rsidTr="00CB191C">
              <w:trPr>
                <w:trHeight w:val="541"/>
              </w:trPr>
              <w:tc>
                <w:tcPr>
                  <w:tcW w:w="1997" w:type="pct"/>
                  <w:tcBorders>
                    <w:top w:val="dotted" w:sz="4" w:space="0" w:color="auto"/>
                  </w:tcBorders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Утверждение схемы расположения земельного участка на кадастровом плане территории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1. 1 месяц - в случае образования земельного участка путем раздела или объединения земельного участка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2. 2 месяца - в случае образования участка для проведения аукциона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265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Выдача разрешения на строительство (в том числе внесение изменений в разрешение на строительство)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12 рабочих дней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CB191C">
              <w:trPr>
                <w:trHeight w:val="297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Направление уведомления о соответствии (несоответствии) указанных в уведомлении о </w:t>
                  </w: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54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 xml:space="preserve">Направление уведомления о соответствии (несоответствии) 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построенных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CB191C">
              <w:trPr>
                <w:trHeight w:val="297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Предоставление разрешения на ввод объекта в эксплуатацию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10 дней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54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Согласование проведения переустройства и (или) перепланировки помещения в многоквартирном доме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45 дней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CB191C">
              <w:trPr>
                <w:trHeight w:val="564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Выдача актов приемочной комиссии после переустройства и (или) перепланировки жилого помещения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- 15 рабочих дней</w:t>
                  </w:r>
                </w:p>
              </w:tc>
            </w:tr>
            <w:tr w:rsidR="00773671" w:rsidRPr="004E69BA" w:rsidTr="003F0B3D">
              <w:trPr>
                <w:trHeight w:val="559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Предоставление градостроительного плана земельного участка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25 дней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CB191C">
              <w:trPr>
                <w:trHeight w:val="681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Перевод жилого помещения в нежилое помещение и нежилого помещения в жилое помещение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45 календарных дней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562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Выдача разрешений на установку и эксплуатацию рекламных конструкций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2 месяца</w:t>
                  </w:r>
                </w:p>
              </w:tc>
            </w:tr>
            <w:tr w:rsidR="00773671" w:rsidRPr="004E69BA" w:rsidTr="00CB191C">
              <w:trPr>
                <w:trHeight w:val="724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Предоставление сведений информационной системы обеспечения градостроительной деятельности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14 дней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3F0B3D">
              <w:trPr>
                <w:trHeight w:val="834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Срок оказания услуги – 54 </w:t>
                  </w:r>
                  <w:proofErr w:type="gramStart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календарных</w:t>
                  </w:r>
                  <w:proofErr w:type="gramEnd"/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дня</w:t>
                  </w:r>
                </w:p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</w:tr>
            <w:tr w:rsidR="00773671" w:rsidRPr="004E69BA" w:rsidTr="00CB191C">
              <w:trPr>
                <w:trHeight w:val="548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Присвоение, изменение и аннулирование адреса объекта адресации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- 18 рабочих дней</w:t>
                  </w:r>
                </w:p>
              </w:tc>
            </w:tr>
            <w:tr w:rsidR="00773671" w:rsidRPr="004E69BA" w:rsidTr="003F0B3D">
              <w:trPr>
                <w:trHeight w:val="840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- 15 рабочих дней</w:t>
                  </w:r>
                </w:p>
              </w:tc>
            </w:tr>
            <w:tr w:rsidR="00773671" w:rsidRPr="004E69BA" w:rsidTr="00CB191C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794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7945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- 15 рабочих дней</w:t>
                  </w:r>
                </w:p>
              </w:tc>
            </w:tr>
          </w:tbl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CB1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lastRenderedPageBreak/>
              <w:t xml:space="preserve">Муниципальные услуги </w:t>
            </w:r>
          </w:p>
          <w:p w:rsidR="00773671" w:rsidRPr="004E69BA" w:rsidRDefault="00773671" w:rsidP="00CB1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в жилищной сфере</w:t>
            </w:r>
          </w:p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773671" w:rsidRPr="004E69BA" w:rsidTr="00787870">
              <w:trPr>
                <w:trHeight w:val="710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2 месяца</w:t>
                  </w:r>
                </w:p>
              </w:tc>
            </w:tr>
            <w:tr w:rsidR="00773671" w:rsidRPr="004E69BA" w:rsidTr="00787870">
              <w:trPr>
                <w:trHeight w:val="509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Передача в муниципальную собственность ранее приватизированных жилых помещений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2 месяца</w:t>
                  </w:r>
                </w:p>
              </w:tc>
            </w:tr>
            <w:tr w:rsidR="00773671" w:rsidRPr="004E69BA" w:rsidTr="00787870">
              <w:trPr>
                <w:trHeight w:val="810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Постановка на учет граждан в качестве нуждающихся в жилых помещениях, предоставляемых по договорам социального найма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- 36 рабочих дней</w:t>
                  </w:r>
                </w:p>
              </w:tc>
            </w:tr>
            <w:tr w:rsidR="00773671" w:rsidRPr="004E69BA" w:rsidTr="00787870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773671" w:rsidRPr="004E69BA" w:rsidRDefault="00773671" w:rsidP="00E878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773671" w:rsidRPr="004E69BA" w:rsidRDefault="00773671" w:rsidP="00E87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10 дней</w:t>
                  </w:r>
                </w:p>
              </w:tc>
            </w:tr>
            <w:tr w:rsidR="00773671" w:rsidRPr="004E69BA" w:rsidTr="00787870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spacing w:line="240" w:lineRule="auto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73671" w:rsidRPr="004E69BA" w:rsidRDefault="00773671" w:rsidP="00E878B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</w:tbl>
          <w:p w:rsidR="00773671" w:rsidRPr="004E69BA" w:rsidRDefault="00773671" w:rsidP="0042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773671" w:rsidRPr="004E69BA" w:rsidRDefault="00773671" w:rsidP="00DE7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Муниципальные услуги </w:t>
            </w:r>
          </w:p>
          <w:p w:rsidR="00773671" w:rsidRPr="004E69BA" w:rsidRDefault="00773671" w:rsidP="00DE7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в сфере архивного дела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773671" w:rsidRPr="004E69BA" w:rsidTr="00DE7EF2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833C0B" w:themeColor="accent2" w:themeShade="80"/>
                      <w:sz w:val="24"/>
                      <w:szCs w:val="24"/>
                    </w:rPr>
    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73671" w:rsidRPr="004E69BA" w:rsidRDefault="00773671" w:rsidP="00E878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9BA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</w:tbl>
          <w:p w:rsidR="00773671" w:rsidRPr="004E69BA" w:rsidRDefault="00773671" w:rsidP="00426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09" w:rsidRPr="004E69BA" w:rsidTr="00B11909">
        <w:trPr>
          <w:trHeight w:val="576"/>
          <w:jc w:val="center"/>
        </w:trPr>
        <w:tc>
          <w:tcPr>
            <w:tcW w:w="1093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11909" w:rsidRDefault="00B11909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B11909" w:rsidRDefault="00B11909" w:rsidP="00B1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32"/>
                <w:szCs w:val="28"/>
                <w:u w:val="single"/>
              </w:rPr>
              <w:t>МУНИЦИПАЛЬНЫЕ (УНИКАЛЬНЫЕ) УСЛУГИ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 xml:space="preserve"> </w:t>
            </w:r>
          </w:p>
          <w:p w:rsidR="00B11909" w:rsidRDefault="00B11909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F13364" w:rsidRDefault="00F13364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Услуги в сфере финансов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B11909" w:rsidRPr="004E69BA" w:rsidTr="00B11909">
              <w:trPr>
                <w:trHeight w:val="810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B11909" w:rsidRPr="004E69BA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805E9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Дача письменных разъяснений налогоплательщикам по вопросам применения нормативных правовых актов муниципального образования "Город Новочеркасск" о местных налогах и сборах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</w:tbl>
          <w:p w:rsidR="00B11909" w:rsidRDefault="00B11909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B11909" w:rsidRPr="00B11909" w:rsidRDefault="00B11909" w:rsidP="00B1190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в сфере жилищно-коммунального хозяйства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B11909" w:rsidRPr="00B11909" w:rsidTr="00B11909">
              <w:trPr>
                <w:trHeight w:val="810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Информирование о предоставлении ритуальных услуг и организации содержания мест захоронения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  <w:tr w:rsidR="00B11909" w:rsidRPr="00B11909" w:rsidTr="00B11909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Выдача разрешений на производство земляных работ при строительстве и ремонте объектов на территории муниципального образования «Город Новочеркасск»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10 календарных дней</w:t>
                  </w:r>
                </w:p>
              </w:tc>
            </w:tr>
          </w:tbl>
          <w:p w:rsidR="00B11909" w:rsidRPr="00B11909" w:rsidRDefault="00B11909" w:rsidP="00B11909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Услуги в сфере </w:t>
            </w:r>
            <w:proofErr w:type="spellStart"/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имущественно-земельных</w:t>
            </w:r>
            <w:proofErr w:type="spellEnd"/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 отношений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B11909" w:rsidRPr="00B11909" w:rsidTr="00B11909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144 </w:t>
                  </w:r>
                  <w:proofErr w:type="gramStart"/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календарных</w:t>
                  </w:r>
                  <w:proofErr w:type="gramEnd"/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дня</w:t>
                  </w:r>
                </w:p>
              </w:tc>
            </w:tr>
            <w:tr w:rsidR="00B11909" w:rsidRPr="00B11909" w:rsidTr="00B11909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Изменение вида разрешенного использования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</w:tbl>
          <w:p w:rsidR="00986512" w:rsidRDefault="00986512" w:rsidP="00B11909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p w:rsidR="00F13364" w:rsidRDefault="00F13364" w:rsidP="00B11909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в сфере архитектуры и градостроительства</w:t>
            </w:r>
          </w:p>
          <w:tbl>
            <w:tblPr>
              <w:tblW w:w="10741" w:type="dxa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309"/>
              <w:gridCol w:w="2002"/>
              <w:gridCol w:w="4430"/>
            </w:tblGrid>
            <w:tr w:rsidR="00F13364" w:rsidRPr="00B11909" w:rsidTr="00F13364">
              <w:trPr>
                <w:trHeight w:val="993"/>
              </w:trPr>
              <w:tc>
                <w:tcPr>
                  <w:tcW w:w="2006" w:type="pct"/>
                  <w:shd w:val="clear" w:color="auto" w:fill="FBE4D5" w:themeFill="accent2" w:themeFillTint="33"/>
                </w:tcPr>
                <w:p w:rsidR="00F13364" w:rsidRPr="004E69BA" w:rsidRDefault="00F13364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</w:t>
                  </w:r>
                  <w:r w:rsidRPr="00923915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ризнание садового дома жилым домом и жилого дома садовым домом</w:t>
                  </w: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32" w:type="pct"/>
                  <w:shd w:val="clear" w:color="auto" w:fill="FBE4D5" w:themeFill="accent2" w:themeFillTint="33"/>
                  <w:vAlign w:val="center"/>
                </w:tcPr>
                <w:p w:rsidR="00F13364" w:rsidRPr="004E69BA" w:rsidRDefault="00F1336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2" w:type="pct"/>
                  <w:shd w:val="clear" w:color="auto" w:fill="FBE4D5" w:themeFill="accent2" w:themeFillTint="33"/>
                  <w:vAlign w:val="center"/>
                </w:tcPr>
                <w:p w:rsidR="00F13364" w:rsidRPr="004E69BA" w:rsidRDefault="00F1336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</w:t>
                  </w: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рабочих дней</w:t>
                  </w:r>
                </w:p>
              </w:tc>
            </w:tr>
          </w:tbl>
          <w:p w:rsidR="00986512" w:rsidRDefault="00986512" w:rsidP="00B11909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p w:rsidR="00B11909" w:rsidRPr="00B11909" w:rsidRDefault="00B11909" w:rsidP="00B11909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в жилищной сфере</w:t>
            </w:r>
          </w:p>
          <w:tbl>
            <w:tblPr>
              <w:tblW w:w="10741" w:type="dxa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309"/>
              <w:gridCol w:w="2002"/>
              <w:gridCol w:w="4430"/>
            </w:tblGrid>
            <w:tr w:rsidR="00B11909" w:rsidRPr="00B11909" w:rsidTr="00B11909">
              <w:trPr>
                <w:trHeight w:val="993"/>
              </w:trPr>
              <w:tc>
                <w:tcPr>
                  <w:tcW w:w="2006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Предоставление жилых помещений, находящихся в муниципальной собственности</w:t>
                  </w:r>
                </w:p>
              </w:tc>
              <w:tc>
                <w:tcPr>
                  <w:tcW w:w="932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2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  <w:tr w:rsidR="00B11909" w:rsidRPr="00B11909" w:rsidTr="00B11909">
              <w:trPr>
                <w:trHeight w:val="993"/>
              </w:trPr>
              <w:tc>
                <w:tcPr>
                  <w:tcW w:w="2006" w:type="pct"/>
                  <w:shd w:val="clear" w:color="auto" w:fill="FFFFFF" w:themeFill="background1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Признание молодых семей нуждающимися в жилье с целью участия в мероприятии по обеспечению жильем молодых семей </w:t>
                  </w: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      </w:r>
                </w:p>
              </w:tc>
              <w:tc>
                <w:tcPr>
                  <w:tcW w:w="932" w:type="pct"/>
                  <w:shd w:val="clear" w:color="auto" w:fill="FFFFFF" w:themeFill="background1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2062" w:type="pct"/>
                  <w:shd w:val="clear" w:color="auto" w:fill="FFFFFF" w:themeFill="background1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36 календарных дней</w:t>
                  </w:r>
                </w:p>
              </w:tc>
            </w:tr>
            <w:tr w:rsidR="00B11909" w:rsidRPr="00B11909" w:rsidTr="00B11909">
              <w:trPr>
                <w:trHeight w:val="993"/>
              </w:trPr>
              <w:tc>
                <w:tcPr>
                  <w:tcW w:w="2006" w:type="pct"/>
                  <w:shd w:val="clear" w:color="auto" w:fill="FBE4D5" w:themeFill="accent2" w:themeFillTint="33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Внесение изменений в состав семьи участников мероприятия по обеспечению жильем 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      </w:r>
                </w:p>
              </w:tc>
              <w:tc>
                <w:tcPr>
                  <w:tcW w:w="932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2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14 рабочих дней</w:t>
                  </w:r>
                </w:p>
              </w:tc>
            </w:tr>
            <w:tr w:rsidR="00B11909" w:rsidRPr="00B11909" w:rsidTr="00B11909">
              <w:trPr>
                <w:trHeight w:val="993"/>
              </w:trPr>
              <w:tc>
                <w:tcPr>
                  <w:tcW w:w="2006" w:type="pct"/>
                  <w:shd w:val="clear" w:color="auto" w:fill="FFFFFF" w:themeFill="background1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Постановка на учет граждан, нуждающихся в жилых помещениях муниципального специализированного жилищного фонда</w:t>
                  </w:r>
                </w:p>
              </w:tc>
              <w:tc>
                <w:tcPr>
                  <w:tcW w:w="932" w:type="pct"/>
                  <w:shd w:val="clear" w:color="auto" w:fill="FFFFFF" w:themeFill="background1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2" w:type="pct"/>
                  <w:shd w:val="clear" w:color="auto" w:fill="FFFFFF" w:themeFill="background1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рабочих дней</w:t>
                  </w:r>
                </w:p>
              </w:tc>
            </w:tr>
          </w:tbl>
          <w:p w:rsidR="00B11909" w:rsidRDefault="00B11909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B11909" w:rsidRPr="00B11909" w:rsidRDefault="00B11909" w:rsidP="00B1190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в области охраны окружающей среды</w:t>
            </w:r>
          </w:p>
          <w:p w:rsidR="00B11909" w:rsidRPr="00B11909" w:rsidRDefault="00B11909" w:rsidP="00B1190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 и экологической экспертизы</w:t>
            </w:r>
          </w:p>
          <w:tbl>
            <w:tblPr>
              <w:tblW w:w="5015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309"/>
              <w:gridCol w:w="2002"/>
              <w:gridCol w:w="4430"/>
            </w:tblGrid>
            <w:tr w:rsidR="00B11909" w:rsidRPr="004E69BA" w:rsidTr="00B11909">
              <w:trPr>
                <w:trHeight w:val="993"/>
              </w:trPr>
              <w:tc>
                <w:tcPr>
                  <w:tcW w:w="2006" w:type="pct"/>
                  <w:shd w:val="clear" w:color="auto" w:fill="FBE4D5" w:themeFill="accent2" w:themeFillTint="33"/>
                </w:tcPr>
                <w:p w:rsidR="00B11909" w:rsidRPr="004E69BA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Оформление разрешений на снос, пересадку, обрезку зелёных насаждений, расчет ущерба окружающей среде в результате повреждения и (или) уничтожения зеленых насаждений</w:t>
                  </w:r>
                </w:p>
              </w:tc>
              <w:tc>
                <w:tcPr>
                  <w:tcW w:w="932" w:type="pct"/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2" w:type="pct"/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</w:tbl>
          <w:p w:rsidR="00B11909" w:rsidRPr="004E69BA" w:rsidRDefault="00B11909" w:rsidP="00B11909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4E69BA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в сфере торговли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B11909" w:rsidRPr="004E69BA" w:rsidTr="00B11909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Выдача разрешительных документов на право организации розничного рынка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  <w:tr w:rsidR="00B11909" w:rsidRPr="004E69BA" w:rsidTr="00B11909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Выдача разрешительных документов на право организации ярмарок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B11909" w:rsidRPr="004E69BA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14 рабочих дней</w:t>
                  </w:r>
                </w:p>
              </w:tc>
            </w:tr>
            <w:tr w:rsidR="00B11909" w:rsidRPr="004E69BA" w:rsidTr="00B11909">
              <w:trPr>
                <w:trHeight w:val="993"/>
              </w:trPr>
              <w:tc>
                <w:tcPr>
                  <w:tcW w:w="1997" w:type="pct"/>
                  <w:tcBorders>
                    <w:bottom w:val="dotted" w:sz="2" w:space="0" w:color="984806"/>
                  </w:tcBorders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Консультирование по вопросам защиты прав потребителей</w:t>
                  </w:r>
                </w:p>
              </w:tc>
              <w:tc>
                <w:tcPr>
                  <w:tcW w:w="935" w:type="pct"/>
                  <w:tcBorders>
                    <w:bottom w:val="dotted" w:sz="2" w:space="0" w:color="984806"/>
                  </w:tcBorders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bottom w:val="dotted" w:sz="2" w:space="0" w:color="984806"/>
                  </w:tcBorders>
                  <w:shd w:val="clear" w:color="auto" w:fill="FBE4D5" w:themeFill="accent2" w:themeFillTint="33"/>
                  <w:vAlign w:val="center"/>
                </w:tcPr>
                <w:p w:rsidR="00B11909" w:rsidRPr="004E69BA" w:rsidRDefault="00B11909" w:rsidP="00B119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</w:tbl>
          <w:p w:rsidR="00B11909" w:rsidRPr="00B11909" w:rsidRDefault="00B11909" w:rsidP="00B1190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в сфере культуры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B11909" w:rsidRPr="00B11909" w:rsidTr="00B11909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Предоставление информации об объектах культурного наследия, находящихся на территории города Новочеркасска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30 календарных дней</w:t>
                  </w:r>
                </w:p>
              </w:tc>
            </w:tr>
          </w:tbl>
          <w:p w:rsidR="00B11909" w:rsidRPr="00B11909" w:rsidRDefault="00B11909" w:rsidP="00B1190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B11909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в сфере социальной защиты населения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B11909" w:rsidRPr="00B11909" w:rsidTr="00B11909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B11909" w:rsidRPr="00B11909" w:rsidRDefault="00B11909" w:rsidP="00B11909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Назначение муниципальной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B11909" w:rsidRPr="00B11909" w:rsidRDefault="00B11909" w:rsidP="00B119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11909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90 календарных дней</w:t>
                  </w:r>
                </w:p>
              </w:tc>
            </w:tr>
          </w:tbl>
          <w:p w:rsidR="008611AB" w:rsidRDefault="008611AB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986512" w:rsidRDefault="00986512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B11909" w:rsidRDefault="008611AB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8611AB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НЕГОСУДАРСТВЕННЫЕ УСЛУГИ</w:t>
            </w:r>
          </w:p>
          <w:p w:rsidR="008611AB" w:rsidRDefault="008611AB" w:rsidP="004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  <w:p w:rsidR="00B11909" w:rsidRPr="004E69BA" w:rsidRDefault="00B11909" w:rsidP="0086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Корпорация МСП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до 3-х рабочих дней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14720C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1236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3420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3746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Услуга по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инфоримрованию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граждан.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C8299E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C8299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F50C6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Услуга по информированию о Цифровой платформе МСП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C8299E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C8299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Прием обратной связи по результатам проверок органов государственного контроля (надзора) по направлению в </w:t>
            </w:r>
            <w:proofErr w:type="gram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Генеральную</w:t>
            </w:r>
            <w:proofErr w:type="gram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прокуратуруи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Российской Федерации и (или) в федеральные органы исполнительной власти, уполномоченные на осуществление государственного контроля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 xml:space="preserve">(надзора), такой обратной связи и обращений о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нарушенитях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, допущенных при проведении проверок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C8299E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3671" w:rsidRPr="004E69BA" w:rsidRDefault="00773671" w:rsidP="00C8299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 xml:space="preserve">Услуга по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инфоримровнаию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о Программе льготного лизинга оборудования,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реализуемойсозданными</w:t>
            </w:r>
            <w:proofErr w:type="spellEnd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с участием АО "Корпорация "МСП"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документации.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C8299E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C8299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срок оказания услуги – 1 рабочий день</w:t>
            </w:r>
          </w:p>
        </w:tc>
      </w:tr>
      <w:tr w:rsidR="00773671" w:rsidRPr="004E69BA" w:rsidTr="00F50C6F">
        <w:trPr>
          <w:trHeight w:val="430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73671" w:rsidRDefault="00773671" w:rsidP="005468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u w:val="single"/>
              </w:rPr>
            </w:pPr>
          </w:p>
          <w:p w:rsidR="00715DF3" w:rsidRPr="00715DF3" w:rsidRDefault="00715DF3" w:rsidP="00715D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акционерного общества «Федеральная корпорация по развитию малого и среднего предпринимательства</w:t>
            </w:r>
            <w:r w:rsidRPr="00715DF3">
              <w:rPr>
                <w:rFonts w:ascii="Times New Roman" w:eastAsia="Calibri" w:hAnsi="Times New Roman" w:cs="Times New Roman"/>
                <w:b/>
                <w:color w:val="632423"/>
                <w:sz w:val="28"/>
                <w:szCs w:val="28"/>
              </w:rPr>
              <w:t>»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      </w:r>
                  <w:proofErr w:type="gramEnd"/>
                </w:p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до 3-х рабочих дней</w:t>
                  </w:r>
                </w:p>
              </w:tc>
            </w:tr>
            <w:tr w:rsidR="00715DF3" w:rsidRPr="00715DF3" w:rsidTr="00F13364">
              <w:trPr>
                <w:trHeight w:val="810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      </w:r>
                  <w:proofErr w:type="gramEnd"/>
                </w:p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до 3-х рабочих дней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lastRenderedPageBreak/>
      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      </w:r>
                </w:p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Информирование о тренингах по программам обучения АО «Корпорация «МСП» и электронной записи на участие в таких тренингах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      </w:r>
                  <w:proofErr w:type="gramEnd"/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</w:p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Регистрация на Портале Бизнес-навигатора МСП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Срок оказания услуги – 1 рабочий день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FFFFF"/>
                </w:tcPr>
                <w:p w:rsidR="00715DF3" w:rsidRPr="00715DF3" w:rsidRDefault="00715DF3" w:rsidP="0071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</w:pPr>
                  <w:r w:rsidRPr="00715DF3">
                    <w:rPr>
                      <w:rFonts w:ascii="Times New Roman" w:eastAsia="Times New Roman" w:hAnsi="Times New Roman" w:cs="Times New Roman"/>
                      <w:color w:val="632423"/>
                      <w:sz w:val="24"/>
                      <w:szCs w:val="24"/>
                      <w:lang w:eastAsia="ru-RU"/>
                    </w:rPr>
                    <w:t>Комплексная услуга по предоставлению информации о формах и условиях поддержки сельскохозяйственной кооперации</w:t>
                  </w:r>
                </w:p>
              </w:tc>
              <w:tc>
                <w:tcPr>
                  <w:tcW w:w="935" w:type="pct"/>
                  <w:shd w:val="clear" w:color="auto" w:fill="FFFFFF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FFFFF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Срок оказания услуги – 1 рабочий день</w:t>
                  </w:r>
                </w:p>
              </w:tc>
            </w:tr>
          </w:tbl>
          <w:p w:rsidR="00715DF3" w:rsidRPr="00715DF3" w:rsidRDefault="00715DF3" w:rsidP="00715D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p w:rsidR="00715DF3" w:rsidRPr="00715DF3" w:rsidRDefault="00715DF3" w:rsidP="00715D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союза «Торгово-промышленная палата Ростовской области»</w:t>
            </w:r>
          </w:p>
          <w:p w:rsidR="00715DF3" w:rsidRPr="00715DF3" w:rsidRDefault="00715DF3" w:rsidP="00715D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Бесплатное информирование об оформлении, удостоверении и выдаче </w:t>
                  </w:r>
                  <w:proofErr w:type="spell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карнета</w:t>
                  </w:r>
                  <w:proofErr w:type="spell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АТА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810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поиске партнеров по выполнению производственных заказов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Бесплатное информирование о поиске решений по технологическим запросам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комплексном сопровождении инвестиционных проектов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содействии в привлечении инвестиционных ресурсов для реализации инвестиционных проектов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разработке бизнес-планов инвестиционных и инновационных проектов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об организации презентационных мероприятий по продвижению усовершенствованной и инновационной продукции, научно-технических разработок и технологических решений предприятий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выдаче электронной подписи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получении аккредитации участника на электронных торговых площадках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об оценочных услугах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об оценочной судебной экспертизе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предоставлении стоимостной информации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выполнении судебных и таможенных экспертиз в хозяйственных спорах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Бесплатное информирование о составлении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бизнес-справки</w:t>
                  </w:r>
                  <w:proofErr w:type="gramEnd"/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поиске партнеров за рубежом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 xml:space="preserve">Бесплатное информирование об организации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бизнес-миссии</w:t>
                  </w:r>
                  <w:proofErr w:type="gramEnd"/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правовой экспертизе договоров, в том числе внешнеэкономических, и иных правовых документов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представлении интересов предпринимателей в суде, арбитражном суде по спорам, связанным с предпринимательской деятельностью, взаимоотношениями с контролирующими (надзирающими) органами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проведении антикоррупционной экспертизы конкурсной документации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об оказании услуг по юридическому сопровождению оформления прав на землю и регистрации сделок с недвижимостью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ведении реестра коммерческих обозначений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регистрации юридических лиц и индивидуальных предпринимателей, внесении изменений в учредительные документы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союза «Некоммерческого партнерства «Единый региональный центр инновационного развития Ростовской области»</w:t>
            </w: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об информационно-консультационных услугах по вопросам законодательства, единого рынка, проектов и программ поддержки Европейского Союза и иных стран, входящих в Европейскую сеть поддержки предпринимательства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810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содействии вовлечению в межрегиональное и международное деловое и научно-технологическое сотрудничество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Бесплатное информирование о предоставлении информации о заинтересованных иностранных и российских компаниях и их намерениях по установлению деловых и научно-технологических партнерств с международными и региональными партнерами через ИКС EEN-Россия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подготовке - на основе проведенного технологического аудита по стандартам Консорциума EEN-Россия - профилей субъектов малого и среднего предпринимательства с предложениями о деловом и научно-технологическом сотрудничестве в ИКС EEN-Россия; для последующего размещения в Европейской сети поддержки предпринимательства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об организации и проведении семинаров, деловых встреч, информационных мероприятий, круглых столов, конференций и иных публичных мероприятий, направленных на развитие делового и научно-технологического сотрудничества между российскими и иностранными компаниями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Бесплатное информирование об организации участия субъектов малого и среднего предпринимательства в выставочно-ярмарочных и </w:t>
                  </w:r>
                  <w:proofErr w:type="spell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конгрессных</w:t>
                  </w:r>
                  <w:proofErr w:type="spell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мероприятиях на территории Российской Федерации, в странах Европейского Союза и иных странах, входящих в Европейскую сеть поддержки предпринимательства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об организации и проведении встреч и переговоров с иностранными субъектами предпринимательской деятельности, действующими на территории стран Европейского Союза и иных стран, входящих в Европейскую сеть поддержки предпринимательства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Бесплатное информирование об организации участия в официально зарегистрированных мероприятиях в ИКС EEN-Россия и в Европейской сети поддержки предпринимательства,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бизнес-миссиях</w:t>
                  </w:r>
                  <w:proofErr w:type="gram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, биржах контактов, брокерских мероприятиях и иных </w:t>
                  </w: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мероприятиях по стандартам Консорциума EEN-Россия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 xml:space="preserve">Бесплатное информирование о консультировании субъектов малого и среднего предпринимательства по вопросам участия в брокерских мероприятиях, международных и межрегиональных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бизнес-миссиях</w:t>
                  </w:r>
                  <w:proofErr w:type="gram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, а также научных программах Европейского Союза и иных стран, входящих в Европейскую сеть поддержки предпринимательства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Бесплатное информирование о составлении соглашения о партнерстве с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последующей</w:t>
                  </w:r>
                  <w:proofErr w:type="gram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валидацией</w:t>
                  </w:r>
                  <w:proofErr w:type="spell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в ИКС EEN-Россия в соответствии со стандартами Консорциума EEN-Россия и руководством по составлению соглашения о партнерстве EEN-Россия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консультации по вступлению или созданию кластера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субсидировании деятельности участников кластеров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разработке программы (концепции/стратегии/дорожной карты) развития кластера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консультации по подаче заявки на грант по программе «УМНИК»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консультации по подаче заявки на грант по программе «Старт»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Бесплатное информирование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 консультации по подаче заявок на гранты по программам Фонда содействия инновациям для действующих предприятий</w:t>
                  </w:r>
                  <w:proofErr w:type="gramEnd"/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открытого акционерного общества «Региональная корпорация развития</w:t>
            </w: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  <w:t>»</w:t>
            </w: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Бесплатное информирование о комплексном сопровождении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бизнес-проекта</w:t>
                  </w:r>
                  <w:proofErr w:type="gram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в сфере информационных и телекоммуникационных технологий, а также смежных сферах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Услуги автономной некоммерческой организации – </w:t>
            </w:r>
            <w:proofErr w:type="spellStart"/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микрофинансовой</w:t>
            </w:r>
            <w:proofErr w:type="spellEnd"/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 компании «Ростовское региональное агентство поддержки предпринимательства»</w:t>
            </w: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Прием документов, необходимых для заключения договора о предоставлении </w:t>
                  </w:r>
                  <w:proofErr w:type="spell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микрозайма</w:t>
                  </w:r>
                  <w:proofErr w:type="spellEnd"/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810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Прием документов и осмотр имущества, предоставляемого Агентству в залог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p w:rsidR="00715DF3" w:rsidRPr="00715DF3" w:rsidRDefault="00715DF3" w:rsidP="00715DF3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Услуги, предоставляемые Уполномоченным по защите прав</w:t>
            </w:r>
          </w:p>
          <w:p w:rsidR="00715DF3" w:rsidRPr="00715DF3" w:rsidRDefault="00715DF3" w:rsidP="00715DF3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 предпринимателей в Ростовской области</w:t>
            </w: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13 рабочих дней</w:t>
                  </w:r>
                </w:p>
              </w:tc>
            </w:tr>
          </w:tbl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Услуги автономной некоммерческой организации «Центр координации поддержки </w:t>
            </w:r>
            <w:proofErr w:type="spellStart"/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экспортоориениторванных</w:t>
            </w:r>
            <w:proofErr w:type="spellEnd"/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 субъектов малого и среднего предпринимательства Ростовской области»</w:t>
            </w: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Организация участия в международных выставочных мероприятиях, организация международных и межрегиональных </w:t>
                  </w: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бизнес-миссий</w:t>
                  </w:r>
                  <w:proofErr w:type="gramEnd"/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Определяется по соглашению с заявителем (в зависимости от длительности проведения мероприятия)</w:t>
                  </w:r>
                </w:p>
              </w:tc>
            </w:tr>
            <w:tr w:rsidR="00715DF3" w:rsidRPr="00715DF3" w:rsidTr="00F13364">
              <w:trPr>
                <w:trHeight w:val="810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Консультирование в сфере внешнеэкономической деятельности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5 рабочих дней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proofErr w:type="gram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Краткосрочное</w:t>
                  </w:r>
                  <w:proofErr w:type="gram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бизнес-обучение по вопросам ведения внешнеэкономической деятельности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1E27F3" w:rsidRDefault="001E27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некоммерческой организацией «Гарантийный фонд Ростовской области»</w:t>
            </w:r>
          </w:p>
          <w:p w:rsidR="00715DF3" w:rsidRPr="00715DF3" w:rsidRDefault="00715DF3" w:rsidP="00715DF3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Предоставление поручительства субъектам малого и среднего предпринимательства по кредитам, займам, лизингу, банковским гарантиям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810"/>
              </w:trPr>
              <w:tc>
                <w:tcPr>
                  <w:tcW w:w="1997" w:type="pct"/>
                  <w:shd w:val="clear" w:color="auto" w:fill="auto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Предоставление поручительства субъектам малого и среднего предпринимательства на условиях </w:t>
                  </w:r>
                  <w:proofErr w:type="spellStart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согарантии</w:t>
                  </w:r>
                  <w:proofErr w:type="spellEnd"/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с акционерным обществом «Федеральная корпорация по развитию малого и среднего предпринимательства» / акционерным обществом «Российский Банк поддержки малого и среднего предпринимательства»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Предоставление поручительства организациям инфраструктуры поддержки субъектов малого и среднего предпринимательства по кредитам, займам, лизингу, банковским гарантиям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715DF3" w:rsidRPr="00715DF3" w:rsidRDefault="00715DF3" w:rsidP="00715DF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p w:rsidR="00715DF3" w:rsidRPr="00715DF3" w:rsidRDefault="00715DF3" w:rsidP="00715DF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715DF3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Услуги общества с ограниченной ответственностью «Фабрика»</w:t>
            </w:r>
          </w:p>
          <w:p w:rsidR="00715DF3" w:rsidRPr="00715DF3" w:rsidRDefault="00715DF3" w:rsidP="00715DF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715DF3" w:rsidRPr="00715DF3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715DF3" w:rsidRPr="00715DF3" w:rsidRDefault="00715DF3" w:rsidP="0071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Бесплатное информирование о предоставлении доступа к инфраструктуре и оборудованию, в том числе высокотехнологичному, для физических и юридических лиц в целях личного или коммерческого использования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715DF3" w:rsidRPr="00715DF3" w:rsidRDefault="00715DF3" w:rsidP="00715D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715DF3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D408AC" w:rsidRDefault="00D408AC" w:rsidP="005468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u w:val="single"/>
              </w:rPr>
            </w:pPr>
          </w:p>
          <w:p w:rsidR="00773671" w:rsidRPr="004E69BA" w:rsidRDefault="00773671" w:rsidP="005468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8"/>
                <w:szCs w:val="28"/>
                <w:u w:val="single"/>
              </w:rPr>
            </w:pPr>
            <w:r w:rsidRPr="004E69BA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u w:val="single"/>
              </w:rPr>
              <w:t>ПЕРЕЧЕНЬ ИНЫХ НЕГОСУДАРСТВЕННЫХ УСЛУГ</w:t>
            </w:r>
          </w:p>
        </w:tc>
      </w:tr>
      <w:tr w:rsidR="00773671" w:rsidRPr="004E69BA" w:rsidTr="00F1105A">
        <w:trPr>
          <w:trHeight w:val="315"/>
          <w:jc w:val="center"/>
        </w:trPr>
        <w:tc>
          <w:tcPr>
            <w:tcW w:w="1093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73671" w:rsidRDefault="00773671" w:rsidP="000E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D22334" w:rsidRDefault="00D22334" w:rsidP="000E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D22334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Сервисы </w:t>
            </w:r>
            <w:proofErr w:type="spellStart"/>
            <w:r w:rsidRPr="00D22334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Минцифры</w:t>
            </w:r>
            <w:proofErr w:type="spellEnd"/>
            <w:r w:rsidRPr="00D22334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 xml:space="preserve"> России</w:t>
            </w:r>
          </w:p>
          <w:p w:rsidR="00D22334" w:rsidRDefault="00D22334" w:rsidP="000E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tbl>
            <w:tblPr>
              <w:tblW w:w="4995" w:type="pct"/>
              <w:tblInd w:w="5" w:type="dxa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1"/>
              <w:gridCol w:w="2000"/>
              <w:gridCol w:w="4423"/>
            </w:tblGrid>
            <w:tr w:rsidR="00783DA2" w:rsidRPr="004E69BA" w:rsidTr="00783DA2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83DA2" w:rsidRPr="004E69BA" w:rsidRDefault="00783DA2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proofErr w:type="gramStart"/>
                  <w:r w:rsidRPr="00783DA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Очная</w:t>
                  </w:r>
                  <w:proofErr w:type="gramEnd"/>
                  <w:r w:rsidRPr="00783DA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идентификации пользователей в целях получения сертификата УКЭП в мобильном приложении «</w:t>
                  </w:r>
                  <w:proofErr w:type="spellStart"/>
                  <w:r w:rsidRPr="00783DA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Госключ</w:t>
                  </w:r>
                  <w:proofErr w:type="spellEnd"/>
                  <w:r w:rsidRPr="00783DA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83DA2" w:rsidRPr="004E69BA" w:rsidRDefault="00783DA2" w:rsidP="005F7E6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83DA2" w:rsidRPr="004E69BA" w:rsidRDefault="00783DA2" w:rsidP="005F7E6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D22334" w:rsidRPr="004E69BA" w:rsidTr="00FA3890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Регистрация граждан в Единой системе идентификац</w:t>
                  </w:r>
                  <w:proofErr w:type="gramStart"/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ии и ау</w:t>
                  </w:r>
                  <w:proofErr w:type="gramEnd"/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тентификации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D22334" w:rsidRPr="004E69BA" w:rsidTr="00F13364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Распечатывание Сертификата и Qr-кода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D22334" w:rsidRPr="004E69BA" w:rsidTr="00F13364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Распечатывание Сертификата и Qr-кода на ребенка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D22334" w:rsidRPr="004E69BA" w:rsidTr="00F13364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Идентификация личности на оформление карты болельщика (заявка уже подана через ЕПГУ)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D22334" w:rsidRPr="004E69BA" w:rsidTr="008E2729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9F37BC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Получение результатов оказания услуги от ЕПГУ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D22334" w:rsidRPr="004E69BA" w:rsidTr="008E2729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9F37BC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Оцифровка документов в электронный вид и отправка </w:t>
                  </w:r>
                  <w:r w:rsidRPr="00E00D4C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на</w:t>
                  </w:r>
                  <w:r w:rsidRPr="009F37BC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ЕПГУ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D22334" w:rsidRPr="004E69BA" w:rsidRDefault="00D22334" w:rsidP="00F1336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B5F76" w:rsidRPr="004E69BA" w:rsidTr="008E2729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B5F76" w:rsidRPr="004E69BA" w:rsidRDefault="00BB5F76" w:rsidP="00694F9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Отказ от сбора и размещения биометрических персональных данных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B5F76" w:rsidRPr="004E69BA" w:rsidRDefault="00BB5F76" w:rsidP="00694F9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B5F76" w:rsidRPr="004E69BA" w:rsidRDefault="00BB5F76" w:rsidP="00694F9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B5F76" w:rsidRPr="004E69BA" w:rsidTr="008E2729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B5F76" w:rsidRPr="004E69BA" w:rsidRDefault="00F53FD3" w:rsidP="00694F9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Отзыв отказа от сбора и размещения биометрических персональных данных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B5F76" w:rsidRPr="004E69BA" w:rsidRDefault="00BB5F76" w:rsidP="00694F9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B5F76" w:rsidRPr="004E69BA" w:rsidRDefault="00BB5F76" w:rsidP="00694F9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B5F76" w:rsidRPr="004E69BA" w:rsidTr="008E2729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B5F76" w:rsidRPr="004E69BA" w:rsidRDefault="00CB72E7" w:rsidP="00694F94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Информирование о статусе отказа ФЛ от сбора 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B5F76" w:rsidRPr="004E69BA" w:rsidRDefault="00BB5F76" w:rsidP="00694F9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B5F76" w:rsidRPr="004E69BA" w:rsidRDefault="00BB5F76" w:rsidP="00694F94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D22334" w:rsidRDefault="00D22334" w:rsidP="000E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  <w:p w:rsidR="002B4C83" w:rsidRDefault="00EB7298" w:rsidP="002B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Сектор пользовательского сопровождения</w:t>
            </w:r>
          </w:p>
          <w:p w:rsidR="002B4C83" w:rsidRDefault="002B4C83" w:rsidP="002B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tbl>
            <w:tblPr>
              <w:tblW w:w="4995" w:type="pct"/>
              <w:tblInd w:w="5" w:type="dxa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1"/>
              <w:gridCol w:w="2000"/>
              <w:gridCol w:w="4423"/>
            </w:tblGrid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Запись на приём к нотариусу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BA2ED1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Предварительная запись в ведомства, организации в поликлинику и т.д.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Предоставление доступа к личному кабинету ФНС, </w:t>
                  </w:r>
                  <w:proofErr w:type="spellStart"/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Росреестра</w:t>
                  </w:r>
                  <w:proofErr w:type="spellEnd"/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, СФР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ГАС правосудие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8021C8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021C8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bookmarkStart w:id="0" w:name="_GoBack" w:colFirst="1" w:colLast="2"/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Проект «Лица Победы»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021C8" w:rsidRPr="004E69BA" w:rsidRDefault="008021C8" w:rsidP="005F7E6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021C8" w:rsidRPr="004E69BA" w:rsidRDefault="008021C8" w:rsidP="005F7E6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bookmarkEnd w:id="0"/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Получение карты болельщика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Распечатывание Сертификата и Qr-кода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Запись в детские сады (очередь в детский сад)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Подача заявления на голосование по месту нахождения (ВЫБОРЫ)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BC5355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C5355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Выдача полисов ОМС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Работа с учетной записью</w:t>
                  </w: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ЕСИА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Услуги СФР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Услуги МВД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Услуги ЦЗН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8021C8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021C8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Услуги </w:t>
                  </w:r>
                  <w:proofErr w:type="spellStart"/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Росреестра</w:t>
                  </w:r>
                  <w:proofErr w:type="spellEnd"/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021C8" w:rsidRPr="004E69BA" w:rsidRDefault="008021C8" w:rsidP="005F7E6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8021C8" w:rsidRPr="004E69BA" w:rsidRDefault="008021C8" w:rsidP="005F7E6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Услуги Минприроды РО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Услуги </w:t>
                  </w:r>
                  <w:proofErr w:type="spellStart"/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Росгвардии</w:t>
                  </w:r>
                  <w:proofErr w:type="spellEnd"/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Подача обращений в Государственную жилищную инспекцию Ростовской области по итогам проведенного </w:t>
                  </w:r>
                  <w:proofErr w:type="spellStart"/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онлайн</w:t>
                  </w:r>
                  <w:proofErr w:type="spellEnd"/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 xml:space="preserve"> приема в рамках проекта «МФЦ – общественные приемные органов власти и организаций»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Подача заявления, ходатайства, объяснения, отвода или жалобы в ФССП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9E005E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9E005E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Услуги ФНС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BB4D83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B4D83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lastRenderedPageBreak/>
                    <w:t>Услуги Социальной защиты населения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BA2ED1" w:rsidRDefault="00BB4D83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B4D83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Услуги ЗАГС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  <w:tr w:rsidR="00BA2ED1" w:rsidRPr="004E69BA" w:rsidTr="00BB4D83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BA2ED1" w:rsidRDefault="00BB4D83" w:rsidP="00BB4D83">
                  <w:pPr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  <w:r w:rsidRPr="00BB4D83"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  <w:t>Иные услуги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A2ED1" w:rsidRPr="004E69BA" w:rsidRDefault="00BA2ED1" w:rsidP="00345CD1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4E69BA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BB4D83" w:rsidRDefault="00BB4D83" w:rsidP="002327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p w:rsidR="002327B2" w:rsidRPr="002327B2" w:rsidRDefault="002327B2" w:rsidP="002327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2327B2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НКО «Фонд капремонта»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tblLook w:val="04A0"/>
            </w:tblPr>
            <w:tblGrid>
              <w:gridCol w:w="4275"/>
              <w:gridCol w:w="2002"/>
              <w:gridCol w:w="4428"/>
            </w:tblGrid>
            <w:tr w:rsidR="002327B2" w:rsidRPr="002327B2" w:rsidTr="00F13364">
              <w:trPr>
                <w:trHeight w:val="993"/>
              </w:trPr>
              <w:tc>
                <w:tcPr>
                  <w:tcW w:w="199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2327B2" w:rsidRPr="002327B2" w:rsidRDefault="002327B2" w:rsidP="002327B2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      </w:r>
                </w:p>
              </w:tc>
              <w:tc>
                <w:tcPr>
                  <w:tcW w:w="9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 </w:t>
                  </w:r>
                </w:p>
              </w:tc>
              <w:tc>
                <w:tcPr>
                  <w:tcW w:w="206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В день обращения</w:t>
                  </w:r>
                </w:p>
              </w:tc>
            </w:tr>
          </w:tbl>
          <w:p w:rsidR="002327B2" w:rsidRPr="002327B2" w:rsidRDefault="002327B2" w:rsidP="002327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</w:p>
          <w:p w:rsidR="002327B2" w:rsidRPr="002327B2" w:rsidRDefault="002327B2" w:rsidP="002327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</w:rPr>
            </w:pPr>
            <w:r w:rsidRPr="002327B2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ТКО «</w:t>
            </w:r>
            <w:proofErr w:type="spellStart"/>
            <w:r w:rsidRPr="002327B2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Экоград-Н</w:t>
            </w:r>
            <w:proofErr w:type="spellEnd"/>
            <w:r w:rsidRPr="002327B2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»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2327B2" w:rsidRPr="002327B2" w:rsidTr="00F13364">
              <w:trPr>
                <w:trHeight w:val="993"/>
              </w:trPr>
              <w:tc>
                <w:tcPr>
                  <w:tcW w:w="1997" w:type="pct"/>
                  <w:shd w:val="clear" w:color="auto" w:fill="FBE4D5" w:themeFill="accent2" w:themeFillTint="33"/>
                  <w:vAlign w:val="center"/>
                </w:tcPr>
                <w:p w:rsidR="002327B2" w:rsidRPr="002327B2" w:rsidRDefault="002327B2" w:rsidP="002327B2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Прием документов, необходимых для заключения договора оказания услуг по обращению с твердыми коммунальными отходами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  <w:vAlign w:val="center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 рабочий день</w:t>
                  </w:r>
                </w:p>
              </w:tc>
            </w:tr>
            <w:tr w:rsidR="002327B2" w:rsidRPr="002327B2" w:rsidTr="00F13364">
              <w:trPr>
                <w:trHeight w:val="993"/>
              </w:trPr>
              <w:tc>
                <w:tcPr>
                  <w:tcW w:w="1997" w:type="pct"/>
                  <w:shd w:val="clear" w:color="auto" w:fill="FFFFFF" w:themeFill="background1"/>
                  <w:vAlign w:val="center"/>
                </w:tcPr>
                <w:p w:rsidR="002327B2" w:rsidRPr="002327B2" w:rsidRDefault="002327B2" w:rsidP="002327B2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Прием заявлений на перерасчет размера платы за коммунальную услугу по обращению с твердыми коммунальными отходами</w:t>
                  </w:r>
                </w:p>
              </w:tc>
              <w:tc>
                <w:tcPr>
                  <w:tcW w:w="935" w:type="pct"/>
                  <w:shd w:val="clear" w:color="auto" w:fill="FFFFFF" w:themeFill="background1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Бесплатно </w:t>
                  </w:r>
                </w:p>
              </w:tc>
              <w:tc>
                <w:tcPr>
                  <w:tcW w:w="2068" w:type="pct"/>
                  <w:shd w:val="clear" w:color="auto" w:fill="FFFFFF" w:themeFill="background1"/>
                  <w:vAlign w:val="center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 рабочий день</w:t>
                  </w:r>
                </w:p>
              </w:tc>
            </w:tr>
          </w:tbl>
          <w:p w:rsidR="002327B2" w:rsidRPr="002327B2" w:rsidRDefault="002327B2" w:rsidP="002327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</w:pPr>
            <w:r w:rsidRPr="002327B2">
              <w:rPr>
                <w:rFonts w:ascii="Times New Roman" w:eastAsia="Calibri" w:hAnsi="Times New Roman" w:cs="Times New Roman"/>
                <w:b/>
                <w:color w:val="993300"/>
                <w:sz w:val="28"/>
                <w:szCs w:val="28"/>
              </w:rPr>
              <w:t>Онлайн-консультирование</w:t>
            </w:r>
          </w:p>
          <w:tbl>
            <w:tblPr>
              <w:tblW w:w="5000" w:type="pct"/>
              <w:tblBorders>
                <w:top w:val="dotted" w:sz="2" w:space="0" w:color="984806"/>
                <w:left w:val="dotted" w:sz="2" w:space="0" w:color="984806"/>
                <w:bottom w:val="dotted" w:sz="2" w:space="0" w:color="984806"/>
                <w:right w:val="dotted" w:sz="2" w:space="0" w:color="984806"/>
                <w:insideH w:val="dotted" w:sz="2" w:space="0" w:color="984806"/>
                <w:insideV w:val="dotted" w:sz="2" w:space="0" w:color="984806"/>
              </w:tblBorders>
              <w:shd w:val="clear" w:color="auto" w:fill="FBE4D5" w:themeFill="accent2" w:themeFillTint="33"/>
              <w:tblLook w:val="04A0"/>
            </w:tblPr>
            <w:tblGrid>
              <w:gridCol w:w="4277"/>
              <w:gridCol w:w="2003"/>
              <w:gridCol w:w="4429"/>
            </w:tblGrid>
            <w:tr w:rsidR="002327B2" w:rsidRPr="002327B2" w:rsidTr="00F13364">
              <w:trPr>
                <w:trHeight w:val="434"/>
              </w:trPr>
              <w:tc>
                <w:tcPr>
                  <w:tcW w:w="1997" w:type="pct"/>
                  <w:shd w:val="clear" w:color="auto" w:fill="FBE4D5" w:themeFill="accent2" w:themeFillTint="33"/>
                </w:tcPr>
                <w:p w:rsidR="002327B2" w:rsidRPr="002327B2" w:rsidRDefault="002327B2" w:rsidP="002327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Запись на онлайн-консультацию</w:t>
                  </w:r>
                </w:p>
              </w:tc>
              <w:tc>
                <w:tcPr>
                  <w:tcW w:w="935" w:type="pct"/>
                  <w:shd w:val="clear" w:color="auto" w:fill="FBE4D5" w:themeFill="accent2" w:themeFillTint="33"/>
                </w:tcPr>
                <w:p w:rsidR="002327B2" w:rsidRPr="002327B2" w:rsidRDefault="002327B2" w:rsidP="002327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FBE4D5" w:themeFill="accent2" w:themeFillTint="33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 рабочий день</w:t>
                  </w:r>
                </w:p>
              </w:tc>
            </w:tr>
            <w:tr w:rsidR="002327B2" w:rsidRPr="002327B2" w:rsidTr="00F13364">
              <w:trPr>
                <w:trHeight w:val="434"/>
              </w:trPr>
              <w:tc>
                <w:tcPr>
                  <w:tcW w:w="1997" w:type="pct"/>
                  <w:shd w:val="clear" w:color="auto" w:fill="auto"/>
                </w:tcPr>
                <w:p w:rsidR="002327B2" w:rsidRPr="002327B2" w:rsidRDefault="002327B2" w:rsidP="002327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Прием письменных обращений граждан для подготовки претензии либо искового заявления по итогам </w:t>
                  </w:r>
                  <w:proofErr w:type="spellStart"/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онлайн-консультации</w:t>
                  </w:r>
                  <w:proofErr w:type="spellEnd"/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Управления </w:t>
                  </w:r>
                  <w:proofErr w:type="spellStart"/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 xml:space="preserve"> по Ростовской области</w:t>
                  </w:r>
                </w:p>
              </w:tc>
              <w:tc>
                <w:tcPr>
                  <w:tcW w:w="935" w:type="pct"/>
                  <w:shd w:val="clear" w:color="auto" w:fill="auto"/>
                </w:tcPr>
                <w:p w:rsidR="002327B2" w:rsidRPr="002327B2" w:rsidRDefault="002327B2" w:rsidP="002327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2327B2" w:rsidRPr="002327B2" w:rsidRDefault="002327B2" w:rsidP="002327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2327B2" w:rsidRPr="002327B2" w:rsidRDefault="002327B2" w:rsidP="002327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068" w:type="pct"/>
                  <w:shd w:val="clear" w:color="auto" w:fill="auto"/>
                </w:tcPr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2327B2" w:rsidRPr="002327B2" w:rsidRDefault="002327B2" w:rsidP="002327B2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</w:pPr>
                  <w:r w:rsidRPr="002327B2">
                    <w:rPr>
                      <w:rFonts w:ascii="Times New Roman" w:eastAsia="Calibri" w:hAnsi="Times New Roman" w:cs="Times New Roman"/>
                      <w:color w:val="632423"/>
                      <w:sz w:val="24"/>
                      <w:szCs w:val="24"/>
                    </w:rPr>
                    <w:t>1 рабочий день</w:t>
                  </w:r>
                </w:p>
              </w:tc>
            </w:tr>
          </w:tbl>
          <w:p w:rsidR="00773671" w:rsidRPr="004E69BA" w:rsidRDefault="00773671" w:rsidP="000E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4E69B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ПАО «Газпром газораспределение Ростов-на-Дону»</w:t>
            </w:r>
          </w:p>
          <w:p w:rsidR="00773671" w:rsidRPr="004E69BA" w:rsidRDefault="00773671" w:rsidP="000E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4"/>
                <w:szCs w:val="24"/>
                <w:lang w:eastAsia="ru-RU"/>
              </w:rPr>
            </w:pP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73671" w:rsidRPr="004E69BA" w:rsidRDefault="00773671" w:rsidP="007C76BA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 xml:space="preserve">Приема от заявителей заявок о заключении договора о подключении в рамках </w:t>
            </w:r>
            <w:proofErr w:type="spellStart"/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догазификации</w:t>
            </w:r>
            <w:proofErr w:type="spellEnd"/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73671" w:rsidRPr="004E69BA" w:rsidRDefault="00773671" w:rsidP="007C76BA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73671" w:rsidRPr="004E69BA" w:rsidRDefault="00434C1D" w:rsidP="007C76BA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</w:t>
            </w:r>
            <w:r w:rsidR="00773671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рок оказания услуги определяется действующим законодательством Российской Федерации</w:t>
            </w:r>
          </w:p>
        </w:tc>
      </w:tr>
      <w:tr w:rsidR="00F1105A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1105A" w:rsidRPr="004E69BA" w:rsidRDefault="00F1105A" w:rsidP="004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1105A" w:rsidRPr="004E69BA" w:rsidRDefault="00F1105A" w:rsidP="006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  <w:r w:rsidRPr="00F1105A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3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1105A" w:rsidRPr="004E69BA" w:rsidRDefault="00F1105A" w:rsidP="004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8"/>
                <w:szCs w:val="28"/>
                <w:lang w:eastAsia="ru-RU"/>
              </w:rPr>
            </w:pP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Осуществление процедуры внесудебного банкротства </w:t>
            </w: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4261BF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434C1D" w:rsidP="004261BF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</w:t>
            </w:r>
            <w:r w:rsidR="00773671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день обращения. Процедура внесудебного банкротства </w:t>
            </w:r>
            <w:r w:rsidR="00773671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lastRenderedPageBreak/>
              <w:t xml:space="preserve">завершается </w:t>
            </w:r>
            <w:proofErr w:type="gramStart"/>
            <w:r w:rsidR="00773671" w:rsidRPr="004E69BA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  <w:proofErr w:type="gramEnd"/>
          </w:p>
        </w:tc>
      </w:tr>
      <w:tr w:rsidR="00E83F4F" w:rsidRPr="004E69BA" w:rsidTr="00E83F4F">
        <w:trPr>
          <w:trHeight w:val="315"/>
          <w:jc w:val="center"/>
        </w:trPr>
        <w:tc>
          <w:tcPr>
            <w:tcW w:w="1093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83F4F" w:rsidRPr="00E83F4F" w:rsidRDefault="00E83F4F" w:rsidP="00E83F4F">
            <w:pPr>
              <w:jc w:val="center"/>
              <w:rPr>
                <w:rFonts w:ascii="Times New Roman" w:hAnsi="Times New Roman" w:cs="Times New Roman"/>
                <w:b/>
                <w:iCs/>
                <w:color w:val="623B2A"/>
                <w:sz w:val="28"/>
                <w:szCs w:val="28"/>
              </w:rPr>
            </w:pPr>
            <w:r w:rsidRPr="00E83F4F"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8"/>
                <w:szCs w:val="28"/>
              </w:rPr>
              <w:lastRenderedPageBreak/>
              <w:t xml:space="preserve">Платные услуги </w:t>
            </w:r>
          </w:p>
        </w:tc>
      </w:tr>
      <w:tr w:rsidR="00773671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4E69BA" w:rsidRDefault="00773671" w:rsidP="00F90B80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A82030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Выполнение кадастровых работ в целях осуществления государственного кадастрового учета объектов недвижимости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A82030" w:rsidRDefault="00773671" w:rsidP="00F90B80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  <w:highlight w:val="yellow"/>
              </w:rPr>
            </w:pPr>
            <w:r w:rsidRPr="00F90B80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Согласно прейскуранту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773671" w:rsidRPr="00F90B80" w:rsidRDefault="00773671" w:rsidP="00F90B80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F90B80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30 календарных дней</w:t>
            </w:r>
          </w:p>
        </w:tc>
      </w:tr>
      <w:tr w:rsidR="00DB35A2" w:rsidRPr="004E69BA" w:rsidTr="00E83F4F">
        <w:trPr>
          <w:trHeight w:val="315"/>
          <w:jc w:val="center"/>
        </w:trPr>
        <w:tc>
          <w:tcPr>
            <w:tcW w:w="4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5A2" w:rsidRPr="00A82030" w:rsidRDefault="00DB35A2" w:rsidP="009E005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 w:rsidRPr="00A42931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Оформление проектов договоров, соглашений всех форм, установленных законодательством Российской Федерации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5A2" w:rsidRPr="00A82030" w:rsidRDefault="00DB35A2" w:rsidP="009E005E">
            <w:pPr>
              <w:jc w:val="center"/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  <w:highlight w:val="yellow"/>
              </w:rPr>
            </w:pPr>
            <w:r w:rsidRPr="00F90B80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Согласно прейскуранту</w:t>
            </w:r>
            <w:r w:rsidRPr="00A82030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5A2" w:rsidRPr="00F90B80" w:rsidRDefault="00DB35A2" w:rsidP="009E005E">
            <w:pP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3</w:t>
            </w:r>
            <w:r w:rsidRPr="00F90B80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х</w:t>
            </w:r>
            <w:r w:rsidRPr="00F90B80"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iCs/>
                <w:color w:val="623B2A"/>
                <w:sz w:val="24"/>
                <w:szCs w:val="24"/>
              </w:rPr>
              <w:t>я</w:t>
            </w:r>
          </w:p>
        </w:tc>
      </w:tr>
    </w:tbl>
    <w:p w:rsidR="00DD0EAE" w:rsidRPr="004E69BA" w:rsidRDefault="00DD0EAE" w:rsidP="00D02D1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DD0EAE" w:rsidRPr="004E69BA" w:rsidSect="00CD695C">
      <w:headerReference w:type="first" r:id="rId9"/>
      <w:pgSz w:w="11906" w:h="16838"/>
      <w:pgMar w:top="567" w:right="567" w:bottom="568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12" w:rsidRDefault="00986512" w:rsidP="00EB462E">
      <w:pPr>
        <w:spacing w:after="0" w:line="240" w:lineRule="auto"/>
      </w:pPr>
      <w:r>
        <w:separator/>
      </w:r>
    </w:p>
  </w:endnote>
  <w:endnote w:type="continuationSeparator" w:id="0">
    <w:p w:rsidR="00986512" w:rsidRDefault="00986512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12" w:rsidRDefault="00986512" w:rsidP="00EB462E">
      <w:pPr>
        <w:spacing w:after="0" w:line="240" w:lineRule="auto"/>
      </w:pPr>
      <w:r>
        <w:separator/>
      </w:r>
    </w:p>
  </w:footnote>
  <w:footnote w:type="continuationSeparator" w:id="0">
    <w:p w:rsidR="00986512" w:rsidRDefault="00986512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2" w:rsidRPr="00EB462E" w:rsidRDefault="00986512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96"/>
    <w:rsid w:val="00003D48"/>
    <w:rsid w:val="000177D3"/>
    <w:rsid w:val="0002287E"/>
    <w:rsid w:val="0003137E"/>
    <w:rsid w:val="00045362"/>
    <w:rsid w:val="00051D22"/>
    <w:rsid w:val="00057D80"/>
    <w:rsid w:val="00064F05"/>
    <w:rsid w:val="00071BF6"/>
    <w:rsid w:val="00074651"/>
    <w:rsid w:val="00085944"/>
    <w:rsid w:val="000912A1"/>
    <w:rsid w:val="000A1963"/>
    <w:rsid w:val="000B1964"/>
    <w:rsid w:val="000C17C0"/>
    <w:rsid w:val="000C34F6"/>
    <w:rsid w:val="000E4422"/>
    <w:rsid w:val="000E6778"/>
    <w:rsid w:val="00114AAF"/>
    <w:rsid w:val="0014720C"/>
    <w:rsid w:val="001514B5"/>
    <w:rsid w:val="00182873"/>
    <w:rsid w:val="001863C2"/>
    <w:rsid w:val="0019761A"/>
    <w:rsid w:val="001B0EA4"/>
    <w:rsid w:val="001C45DF"/>
    <w:rsid w:val="001C6495"/>
    <w:rsid w:val="001D56E0"/>
    <w:rsid w:val="001E27F3"/>
    <w:rsid w:val="001E7A5E"/>
    <w:rsid w:val="001F057E"/>
    <w:rsid w:val="001F072E"/>
    <w:rsid w:val="001F2AB9"/>
    <w:rsid w:val="001F3C45"/>
    <w:rsid w:val="00200E64"/>
    <w:rsid w:val="00206186"/>
    <w:rsid w:val="00227497"/>
    <w:rsid w:val="002327B2"/>
    <w:rsid w:val="002363F6"/>
    <w:rsid w:val="00241F9C"/>
    <w:rsid w:val="00282294"/>
    <w:rsid w:val="00295DFF"/>
    <w:rsid w:val="002A7441"/>
    <w:rsid w:val="002B4C83"/>
    <w:rsid w:val="002E12A2"/>
    <w:rsid w:val="002E2B47"/>
    <w:rsid w:val="002E45C5"/>
    <w:rsid w:val="003103A1"/>
    <w:rsid w:val="00310DFA"/>
    <w:rsid w:val="00313115"/>
    <w:rsid w:val="00314B8A"/>
    <w:rsid w:val="0032519A"/>
    <w:rsid w:val="003407AE"/>
    <w:rsid w:val="00344889"/>
    <w:rsid w:val="00345CD1"/>
    <w:rsid w:val="00350B60"/>
    <w:rsid w:val="00351610"/>
    <w:rsid w:val="003600DE"/>
    <w:rsid w:val="0036776C"/>
    <w:rsid w:val="00382DA1"/>
    <w:rsid w:val="00383CBC"/>
    <w:rsid w:val="00387B5A"/>
    <w:rsid w:val="00391B20"/>
    <w:rsid w:val="003946FB"/>
    <w:rsid w:val="003B58E4"/>
    <w:rsid w:val="003C3880"/>
    <w:rsid w:val="003C621B"/>
    <w:rsid w:val="003D32D6"/>
    <w:rsid w:val="003E44A3"/>
    <w:rsid w:val="003E593A"/>
    <w:rsid w:val="003F0B3D"/>
    <w:rsid w:val="003F331A"/>
    <w:rsid w:val="00406D4E"/>
    <w:rsid w:val="00414031"/>
    <w:rsid w:val="004261BF"/>
    <w:rsid w:val="00434C1D"/>
    <w:rsid w:val="004401D1"/>
    <w:rsid w:val="00454E96"/>
    <w:rsid w:val="004733E6"/>
    <w:rsid w:val="004B071B"/>
    <w:rsid w:val="004B1CA3"/>
    <w:rsid w:val="004D103C"/>
    <w:rsid w:val="004E69BA"/>
    <w:rsid w:val="004F0F8C"/>
    <w:rsid w:val="004F3A82"/>
    <w:rsid w:val="004F5718"/>
    <w:rsid w:val="00515D06"/>
    <w:rsid w:val="00515E8C"/>
    <w:rsid w:val="00516E3B"/>
    <w:rsid w:val="00537885"/>
    <w:rsid w:val="0054681A"/>
    <w:rsid w:val="0055078F"/>
    <w:rsid w:val="00556D6F"/>
    <w:rsid w:val="005817F6"/>
    <w:rsid w:val="005A07ED"/>
    <w:rsid w:val="005A1C76"/>
    <w:rsid w:val="005B0EC3"/>
    <w:rsid w:val="005F6345"/>
    <w:rsid w:val="005F7E67"/>
    <w:rsid w:val="0060394C"/>
    <w:rsid w:val="00647876"/>
    <w:rsid w:val="00651DD3"/>
    <w:rsid w:val="006523CA"/>
    <w:rsid w:val="0065255B"/>
    <w:rsid w:val="00661B08"/>
    <w:rsid w:val="006624B6"/>
    <w:rsid w:val="0066270C"/>
    <w:rsid w:val="00671B0A"/>
    <w:rsid w:val="006836B5"/>
    <w:rsid w:val="00692C19"/>
    <w:rsid w:val="00694F94"/>
    <w:rsid w:val="006B166C"/>
    <w:rsid w:val="006C1393"/>
    <w:rsid w:val="006E4587"/>
    <w:rsid w:val="006E5FC2"/>
    <w:rsid w:val="00711EAD"/>
    <w:rsid w:val="00714548"/>
    <w:rsid w:val="00715DF3"/>
    <w:rsid w:val="00720F30"/>
    <w:rsid w:val="007228D2"/>
    <w:rsid w:val="007249AE"/>
    <w:rsid w:val="00734CB9"/>
    <w:rsid w:val="00750F15"/>
    <w:rsid w:val="00773671"/>
    <w:rsid w:val="0078296F"/>
    <w:rsid w:val="00783DA2"/>
    <w:rsid w:val="00787870"/>
    <w:rsid w:val="00793DB6"/>
    <w:rsid w:val="0079451D"/>
    <w:rsid w:val="007A3727"/>
    <w:rsid w:val="007B7706"/>
    <w:rsid w:val="007C72D0"/>
    <w:rsid w:val="007C76BA"/>
    <w:rsid w:val="007D0B67"/>
    <w:rsid w:val="007D187C"/>
    <w:rsid w:val="007D23F8"/>
    <w:rsid w:val="007E5853"/>
    <w:rsid w:val="007E7E34"/>
    <w:rsid w:val="007F2D41"/>
    <w:rsid w:val="007F2FB5"/>
    <w:rsid w:val="008003B5"/>
    <w:rsid w:val="008021C8"/>
    <w:rsid w:val="00805E93"/>
    <w:rsid w:val="00826BD2"/>
    <w:rsid w:val="00840B91"/>
    <w:rsid w:val="008611AB"/>
    <w:rsid w:val="00863A79"/>
    <w:rsid w:val="00867B48"/>
    <w:rsid w:val="00892CC7"/>
    <w:rsid w:val="0089453C"/>
    <w:rsid w:val="008A4B5A"/>
    <w:rsid w:val="008B6D47"/>
    <w:rsid w:val="008E2729"/>
    <w:rsid w:val="00923915"/>
    <w:rsid w:val="0092633C"/>
    <w:rsid w:val="0093267F"/>
    <w:rsid w:val="009355F1"/>
    <w:rsid w:val="00942044"/>
    <w:rsid w:val="00953989"/>
    <w:rsid w:val="00964C2D"/>
    <w:rsid w:val="0096534A"/>
    <w:rsid w:val="0098399B"/>
    <w:rsid w:val="00986512"/>
    <w:rsid w:val="0098711B"/>
    <w:rsid w:val="009A5CCE"/>
    <w:rsid w:val="009A690F"/>
    <w:rsid w:val="009B32E8"/>
    <w:rsid w:val="009B4136"/>
    <w:rsid w:val="009C1AA9"/>
    <w:rsid w:val="009E005E"/>
    <w:rsid w:val="009F1BB6"/>
    <w:rsid w:val="009F37BC"/>
    <w:rsid w:val="009F7367"/>
    <w:rsid w:val="00A2636D"/>
    <w:rsid w:val="00A32EC1"/>
    <w:rsid w:val="00A42931"/>
    <w:rsid w:val="00A533BB"/>
    <w:rsid w:val="00A548DE"/>
    <w:rsid w:val="00A57367"/>
    <w:rsid w:val="00A606E1"/>
    <w:rsid w:val="00A6393B"/>
    <w:rsid w:val="00A725AD"/>
    <w:rsid w:val="00A72CEF"/>
    <w:rsid w:val="00A82030"/>
    <w:rsid w:val="00A824FB"/>
    <w:rsid w:val="00A82EC1"/>
    <w:rsid w:val="00AA5299"/>
    <w:rsid w:val="00AB1D2B"/>
    <w:rsid w:val="00AB292E"/>
    <w:rsid w:val="00AB5D10"/>
    <w:rsid w:val="00AC3722"/>
    <w:rsid w:val="00AD0873"/>
    <w:rsid w:val="00AD424E"/>
    <w:rsid w:val="00B11909"/>
    <w:rsid w:val="00B16F18"/>
    <w:rsid w:val="00B356DA"/>
    <w:rsid w:val="00B35E13"/>
    <w:rsid w:val="00B53436"/>
    <w:rsid w:val="00B53DBE"/>
    <w:rsid w:val="00B560BD"/>
    <w:rsid w:val="00B57956"/>
    <w:rsid w:val="00B633E1"/>
    <w:rsid w:val="00B874C1"/>
    <w:rsid w:val="00B90572"/>
    <w:rsid w:val="00BA2ED1"/>
    <w:rsid w:val="00BA42C2"/>
    <w:rsid w:val="00BA66CE"/>
    <w:rsid w:val="00BA6766"/>
    <w:rsid w:val="00BB48D9"/>
    <w:rsid w:val="00BB4D83"/>
    <w:rsid w:val="00BB5F76"/>
    <w:rsid w:val="00BC5355"/>
    <w:rsid w:val="00BD0F71"/>
    <w:rsid w:val="00BE0C2F"/>
    <w:rsid w:val="00C25D06"/>
    <w:rsid w:val="00C319FC"/>
    <w:rsid w:val="00C65D77"/>
    <w:rsid w:val="00C70058"/>
    <w:rsid w:val="00C76A6A"/>
    <w:rsid w:val="00C77FF4"/>
    <w:rsid w:val="00C8299E"/>
    <w:rsid w:val="00CA642D"/>
    <w:rsid w:val="00CB191C"/>
    <w:rsid w:val="00CB6020"/>
    <w:rsid w:val="00CB72E7"/>
    <w:rsid w:val="00CC1572"/>
    <w:rsid w:val="00CD6528"/>
    <w:rsid w:val="00CD695C"/>
    <w:rsid w:val="00CE762B"/>
    <w:rsid w:val="00CF17F0"/>
    <w:rsid w:val="00CF4BE6"/>
    <w:rsid w:val="00CF6C38"/>
    <w:rsid w:val="00D00120"/>
    <w:rsid w:val="00D02D15"/>
    <w:rsid w:val="00D22334"/>
    <w:rsid w:val="00D30F90"/>
    <w:rsid w:val="00D408AC"/>
    <w:rsid w:val="00D43C4B"/>
    <w:rsid w:val="00D44A2B"/>
    <w:rsid w:val="00D50CA5"/>
    <w:rsid w:val="00D51A29"/>
    <w:rsid w:val="00D51B5D"/>
    <w:rsid w:val="00D51FF6"/>
    <w:rsid w:val="00D53008"/>
    <w:rsid w:val="00D53443"/>
    <w:rsid w:val="00D80380"/>
    <w:rsid w:val="00D81421"/>
    <w:rsid w:val="00D843EF"/>
    <w:rsid w:val="00DB35A2"/>
    <w:rsid w:val="00DB3984"/>
    <w:rsid w:val="00DC0C11"/>
    <w:rsid w:val="00DC765C"/>
    <w:rsid w:val="00DD0EAE"/>
    <w:rsid w:val="00DD3803"/>
    <w:rsid w:val="00DD3962"/>
    <w:rsid w:val="00DD5144"/>
    <w:rsid w:val="00DD7CE4"/>
    <w:rsid w:val="00DE0E10"/>
    <w:rsid w:val="00DE7EF2"/>
    <w:rsid w:val="00E00D4C"/>
    <w:rsid w:val="00E05E36"/>
    <w:rsid w:val="00E14089"/>
    <w:rsid w:val="00E262B2"/>
    <w:rsid w:val="00E360A3"/>
    <w:rsid w:val="00E42B32"/>
    <w:rsid w:val="00E83F4F"/>
    <w:rsid w:val="00E878B6"/>
    <w:rsid w:val="00E941BD"/>
    <w:rsid w:val="00E9708E"/>
    <w:rsid w:val="00EB43AA"/>
    <w:rsid w:val="00EB462E"/>
    <w:rsid w:val="00EB7298"/>
    <w:rsid w:val="00EC1980"/>
    <w:rsid w:val="00EC2B16"/>
    <w:rsid w:val="00EC5ACF"/>
    <w:rsid w:val="00EF2AB0"/>
    <w:rsid w:val="00EF3FD1"/>
    <w:rsid w:val="00F1105A"/>
    <w:rsid w:val="00F1332F"/>
    <w:rsid w:val="00F13364"/>
    <w:rsid w:val="00F3328E"/>
    <w:rsid w:val="00F50C6F"/>
    <w:rsid w:val="00F53FD3"/>
    <w:rsid w:val="00F616E0"/>
    <w:rsid w:val="00F66061"/>
    <w:rsid w:val="00F80603"/>
    <w:rsid w:val="00F81F14"/>
    <w:rsid w:val="00F90B80"/>
    <w:rsid w:val="00F9184C"/>
    <w:rsid w:val="00F9456A"/>
    <w:rsid w:val="00FA3890"/>
    <w:rsid w:val="00FA5B99"/>
    <w:rsid w:val="00FB4E18"/>
    <w:rsid w:val="00FC51BC"/>
    <w:rsid w:val="00FD4416"/>
    <w:rsid w:val="00FD639F"/>
    <w:rsid w:val="00FD7462"/>
    <w:rsid w:val="00FE2B73"/>
    <w:rsid w:val="00FE46D3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72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87B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7B5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7B5A"/>
    <w:rPr>
      <w:vertAlign w:val="superscript"/>
    </w:rPr>
  </w:style>
  <w:style w:type="paragraph" w:customStyle="1" w:styleId="Default">
    <w:name w:val="Default"/>
    <w:rsid w:val="00DE0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72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87B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7B5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7B5A"/>
    <w:rPr>
      <w:vertAlign w:val="superscript"/>
    </w:rPr>
  </w:style>
  <w:style w:type="paragraph" w:customStyle="1" w:styleId="Default">
    <w:name w:val="Default"/>
    <w:rsid w:val="00DE0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B54B-AF8B-458D-AFA5-3D20B2A9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9411</Words>
  <Characters>53644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Комаров</dc:creator>
  <cp:lastModifiedBy>Zam</cp:lastModifiedBy>
  <cp:revision>5</cp:revision>
  <cp:lastPrinted>2024-03-28T10:49:00Z</cp:lastPrinted>
  <dcterms:created xsi:type="dcterms:W3CDTF">2024-02-26T12:36:00Z</dcterms:created>
  <dcterms:modified xsi:type="dcterms:W3CDTF">2024-03-28T10:51:00Z</dcterms:modified>
</cp:coreProperties>
</file>